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09DA998" w14:textId="2D17B300" w:rsidR="009C55A8" w:rsidRPr="004E0B37" w:rsidRDefault="004E0B37" w:rsidP="004E0B37">
      <w:pPr>
        <w:pStyle w:val="Heading1"/>
        <w:spacing w:after="0"/>
        <w:rPr>
          <w:sz w:val="28"/>
          <w:szCs w:val="28"/>
        </w:rPr>
      </w:pPr>
      <w:r w:rsidRPr="003C4B0F">
        <w:rPr>
          <w:sz w:val="28"/>
          <w:szCs w:val="28"/>
        </w:rPr>
        <w:t xml:space="preserve">COMPOSITION I </w:t>
      </w:r>
      <w:r>
        <w:rPr>
          <w:sz w:val="28"/>
          <w:szCs w:val="28"/>
        </w:rPr>
        <w:t>RESEARCH ADVICE FOR COLLEGE-LEVEL SOURCES</w:t>
      </w:r>
    </w:p>
    <w:p w14:paraId="1E8460D2" w14:textId="77777777" w:rsidR="004E0B37" w:rsidRPr="004E0B37" w:rsidRDefault="004E0B37" w:rsidP="004E0B37">
      <w:pPr>
        <w:rPr>
          <w:rFonts w:eastAsia="Calibri"/>
          <w:lang w:eastAsia="en-US"/>
        </w:rPr>
      </w:pPr>
    </w:p>
    <w:p w14:paraId="469A7860" w14:textId="242C28E3" w:rsidR="00EF5CEC" w:rsidRDefault="00EF5CEC" w:rsidP="004E0B37">
      <w:pPr>
        <w:pStyle w:val="ListParagraph"/>
        <w:numPr>
          <w:ilvl w:val="0"/>
          <w:numId w:val="23"/>
        </w:numPr>
        <w:spacing w:after="120" w:line="240" w:lineRule="auto"/>
        <w:ind w:left="360"/>
        <w:contextualSpacing w:val="0"/>
        <w:rPr>
          <w:rFonts w:eastAsia="Calibri"/>
          <w:sz w:val="22"/>
          <w:szCs w:val="22"/>
          <w:lang w:eastAsia="en-US"/>
        </w:rPr>
      </w:pPr>
      <w:r w:rsidRPr="00402DA4">
        <w:rPr>
          <w:rFonts w:eastAsia="Calibri"/>
          <w:sz w:val="22"/>
          <w:szCs w:val="22"/>
          <w:lang w:eastAsia="en-US"/>
        </w:rPr>
        <w:t xml:space="preserve">Find an academic, peer-reviewed article from </w:t>
      </w:r>
      <w:hyperlink r:id="rId11">
        <w:r w:rsidRPr="00402DA4">
          <w:rPr>
            <w:rFonts w:eastAsia="Calibri"/>
            <w:color w:val="0563C1"/>
            <w:sz w:val="22"/>
            <w:szCs w:val="22"/>
            <w:u w:val="single"/>
            <w:lang w:eastAsia="en-US"/>
          </w:rPr>
          <w:t xml:space="preserve">Dallas College library’s article database “Academic </w:t>
        </w:r>
        <w:r w:rsidR="009B2CEB">
          <w:rPr>
            <w:rFonts w:eastAsia="Calibri"/>
            <w:color w:val="0563C1"/>
            <w:sz w:val="22"/>
            <w:szCs w:val="22"/>
            <w:u w:val="single"/>
            <w:lang w:eastAsia="en-US"/>
          </w:rPr>
          <w:t>OneFile</w:t>
        </w:r>
        <w:r w:rsidRPr="00402DA4">
          <w:rPr>
            <w:rFonts w:eastAsia="Calibri"/>
            <w:color w:val="0563C1"/>
            <w:sz w:val="22"/>
            <w:szCs w:val="22"/>
            <w:u w:val="single"/>
            <w:lang w:eastAsia="en-US"/>
          </w:rPr>
          <w:t>”</w:t>
        </w:r>
      </w:hyperlink>
      <w:r w:rsidRPr="00402DA4">
        <w:rPr>
          <w:rFonts w:eastAsia="Calibri"/>
          <w:sz w:val="22"/>
          <w:szCs w:val="22"/>
          <w:lang w:eastAsia="en-US"/>
        </w:rPr>
        <w:t xml:space="preserve"> (see </w:t>
      </w:r>
      <w:hyperlink r:id="rId12" w:history="1">
        <w:r w:rsidRPr="00402DA4">
          <w:rPr>
            <w:rStyle w:val="Hyperlink"/>
            <w:rFonts w:eastAsia="Calibri"/>
            <w:sz w:val="22"/>
            <w:szCs w:val="22"/>
            <w:lang w:eastAsia="en-US"/>
          </w:rPr>
          <w:t>video</w:t>
        </w:r>
      </w:hyperlink>
      <w:r w:rsidRPr="00402DA4">
        <w:rPr>
          <w:rFonts w:eastAsia="Calibri"/>
          <w:sz w:val="22"/>
          <w:szCs w:val="22"/>
          <w:lang w:eastAsia="en-US"/>
        </w:rPr>
        <w:t xml:space="preserve"> for how to do that).</w:t>
      </w:r>
      <w:r w:rsidR="003D4AB2">
        <w:rPr>
          <w:rFonts w:eastAsia="Calibri"/>
          <w:sz w:val="22"/>
          <w:szCs w:val="22"/>
          <w:lang w:eastAsia="en-US"/>
        </w:rPr>
        <w:t xml:space="preserve"> Here are some suggestions when choosing a</w:t>
      </w:r>
      <w:r w:rsidR="002520E7">
        <w:rPr>
          <w:rFonts w:eastAsia="Calibri"/>
          <w:sz w:val="22"/>
          <w:szCs w:val="22"/>
          <w:lang w:eastAsia="en-US"/>
        </w:rPr>
        <w:t>n article:</w:t>
      </w:r>
    </w:p>
    <w:p w14:paraId="428C91F7" w14:textId="17A25D72" w:rsidR="002520E7" w:rsidRDefault="00C001E4" w:rsidP="004E0B37">
      <w:pPr>
        <w:pStyle w:val="ListParagraph"/>
        <w:numPr>
          <w:ilvl w:val="0"/>
          <w:numId w:val="39"/>
        </w:numPr>
        <w:spacing w:after="120" w:line="240" w:lineRule="auto"/>
        <w:ind w:left="720"/>
        <w:contextualSpacing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Can you understand the article title? If not, pick another article with a title that you can understand AND is close enough to what your Essay 4 topic is.</w:t>
      </w:r>
    </w:p>
    <w:p w14:paraId="3260A8DD" w14:textId="77777777" w:rsidR="006900DA" w:rsidRDefault="00A305CF" w:rsidP="004E0B37">
      <w:pPr>
        <w:pStyle w:val="ListParagraph"/>
        <w:numPr>
          <w:ilvl w:val="0"/>
          <w:numId w:val="39"/>
        </w:numPr>
        <w:spacing w:after="120" w:line="240" w:lineRule="auto"/>
        <w:ind w:left="720"/>
        <w:contextualSpacing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Also, make sure the article isn’t too long</w:t>
      </w:r>
      <w:r w:rsidR="00062F34">
        <w:rPr>
          <w:rFonts w:eastAsia="Calibri"/>
          <w:sz w:val="22"/>
          <w:szCs w:val="22"/>
          <w:lang w:eastAsia="en-US"/>
        </w:rPr>
        <w:t>. I</w:t>
      </w:r>
      <w:r w:rsidR="00EC0A6B">
        <w:rPr>
          <w:rFonts w:eastAsia="Calibri"/>
          <w:sz w:val="22"/>
          <w:szCs w:val="22"/>
          <w:lang w:eastAsia="en-US"/>
        </w:rPr>
        <w:t>f it is</w:t>
      </w:r>
      <w:r w:rsidR="00FC4CA1">
        <w:rPr>
          <w:rFonts w:eastAsia="Calibri"/>
          <w:sz w:val="22"/>
          <w:szCs w:val="22"/>
          <w:lang w:eastAsia="en-US"/>
        </w:rPr>
        <w:t xml:space="preserve">, and you don’t want to read the whole thing, </w:t>
      </w:r>
      <w:r w:rsidR="00EC0A6B">
        <w:rPr>
          <w:rFonts w:eastAsia="Calibri"/>
          <w:sz w:val="22"/>
          <w:szCs w:val="22"/>
          <w:lang w:eastAsia="en-US"/>
        </w:rPr>
        <w:t xml:space="preserve">either pick another one </w:t>
      </w:r>
      <w:r w:rsidR="00062F34">
        <w:rPr>
          <w:rFonts w:eastAsia="Calibri"/>
          <w:sz w:val="22"/>
          <w:szCs w:val="22"/>
          <w:lang w:eastAsia="en-US"/>
        </w:rPr>
        <w:t>that is shorter</w:t>
      </w:r>
      <w:r w:rsidR="006900DA">
        <w:rPr>
          <w:rFonts w:eastAsia="Calibri"/>
          <w:sz w:val="22"/>
          <w:szCs w:val="22"/>
          <w:lang w:eastAsia="en-US"/>
        </w:rPr>
        <w:t>.</w:t>
      </w:r>
    </w:p>
    <w:p w14:paraId="319B0094" w14:textId="3E6CEEF1" w:rsidR="00C001E4" w:rsidRDefault="006900DA" w:rsidP="004E0B37">
      <w:pPr>
        <w:pStyle w:val="ListParagraph"/>
        <w:numPr>
          <w:ilvl w:val="0"/>
          <w:numId w:val="39"/>
        </w:numPr>
        <w:spacing w:after="120" w:line="240" w:lineRule="auto"/>
        <w:ind w:left="720"/>
        <w:contextualSpacing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However, if you want to stick with the “long” article, then</w:t>
      </w:r>
      <w:r w:rsidR="00062F34">
        <w:rPr>
          <w:rFonts w:eastAsia="Calibri"/>
          <w:sz w:val="22"/>
          <w:szCs w:val="22"/>
          <w:lang w:eastAsia="en-US"/>
        </w:rPr>
        <w:t xml:space="preserve"> </w:t>
      </w:r>
      <w:r w:rsidR="00EC0A6B">
        <w:rPr>
          <w:rFonts w:eastAsia="Calibri"/>
          <w:sz w:val="22"/>
          <w:szCs w:val="22"/>
          <w:lang w:eastAsia="en-US"/>
        </w:rPr>
        <w:t xml:space="preserve">just read the “Abstract” </w:t>
      </w:r>
      <w:r w:rsidR="003A0637">
        <w:rPr>
          <w:rFonts w:eastAsia="Calibri"/>
          <w:sz w:val="22"/>
          <w:szCs w:val="22"/>
          <w:lang w:eastAsia="en-US"/>
        </w:rPr>
        <w:t xml:space="preserve">section </w:t>
      </w:r>
      <w:r w:rsidR="00EC0A6B">
        <w:rPr>
          <w:rFonts w:eastAsia="Calibri"/>
          <w:sz w:val="22"/>
          <w:szCs w:val="22"/>
          <w:lang w:eastAsia="en-US"/>
        </w:rPr>
        <w:t>(</w:t>
      </w:r>
      <w:r w:rsidR="003A0637">
        <w:rPr>
          <w:rFonts w:eastAsia="Calibri"/>
          <w:sz w:val="22"/>
          <w:szCs w:val="22"/>
          <w:lang w:eastAsia="en-US"/>
        </w:rPr>
        <w:t xml:space="preserve">introductory </w:t>
      </w:r>
      <w:r w:rsidR="00EC0A6B">
        <w:rPr>
          <w:rFonts w:eastAsia="Calibri"/>
          <w:sz w:val="22"/>
          <w:szCs w:val="22"/>
          <w:lang w:eastAsia="en-US"/>
        </w:rPr>
        <w:t>summary</w:t>
      </w:r>
      <w:r w:rsidR="003A0637">
        <w:rPr>
          <w:rFonts w:eastAsia="Calibri"/>
          <w:sz w:val="22"/>
          <w:szCs w:val="22"/>
          <w:lang w:eastAsia="en-US"/>
        </w:rPr>
        <w:t xml:space="preserve"> section</w:t>
      </w:r>
      <w:r w:rsidR="00EC0A6B">
        <w:rPr>
          <w:rFonts w:eastAsia="Calibri"/>
          <w:sz w:val="22"/>
          <w:szCs w:val="22"/>
          <w:lang w:eastAsia="en-US"/>
        </w:rPr>
        <w:t>)</w:t>
      </w:r>
      <w:r w:rsidR="003A0637">
        <w:rPr>
          <w:rFonts w:eastAsia="Calibri"/>
          <w:sz w:val="22"/>
          <w:szCs w:val="22"/>
          <w:lang w:eastAsia="en-US"/>
        </w:rPr>
        <w:t xml:space="preserve"> and the </w:t>
      </w:r>
      <w:r w:rsidR="00FC4CA1">
        <w:rPr>
          <w:rFonts w:eastAsia="Calibri"/>
          <w:sz w:val="22"/>
          <w:szCs w:val="22"/>
          <w:lang w:eastAsia="en-US"/>
        </w:rPr>
        <w:t>“Conclusion” section – usually the last 2-3 paragraphs</w:t>
      </w:r>
      <w:r w:rsidR="00777C0D">
        <w:rPr>
          <w:rFonts w:eastAsia="Calibri"/>
          <w:sz w:val="22"/>
          <w:szCs w:val="22"/>
          <w:lang w:eastAsia="en-US"/>
        </w:rPr>
        <w:t xml:space="preserve"> – of that article.</w:t>
      </w:r>
      <w:r w:rsidR="00C015AA">
        <w:rPr>
          <w:rFonts w:eastAsia="Calibri"/>
          <w:sz w:val="22"/>
          <w:szCs w:val="22"/>
          <w:lang w:eastAsia="en-US"/>
        </w:rPr>
        <w:t xml:space="preserve"> That’s where you can find your info to either paraphrase or quote in your Essay 4.</w:t>
      </w:r>
    </w:p>
    <w:p w14:paraId="0E00A1CE" w14:textId="77777777" w:rsidR="00FA7D5B" w:rsidRPr="00FA7D5B" w:rsidRDefault="00FA7D5B" w:rsidP="004E0B37">
      <w:pPr>
        <w:rPr>
          <w:rFonts w:eastAsia="Calibri"/>
          <w:sz w:val="22"/>
          <w:szCs w:val="22"/>
          <w:lang w:eastAsia="en-US"/>
        </w:rPr>
      </w:pPr>
    </w:p>
    <w:p w14:paraId="2F08CA3A" w14:textId="3C3C9ABE" w:rsidR="00EF5CEC" w:rsidRDefault="00EF5CEC" w:rsidP="004E0B37">
      <w:pPr>
        <w:pStyle w:val="ListParagraph"/>
        <w:numPr>
          <w:ilvl w:val="0"/>
          <w:numId w:val="23"/>
        </w:numPr>
        <w:ind w:left="360"/>
        <w:rPr>
          <w:rFonts w:eastAsia="Calibri"/>
          <w:sz w:val="22"/>
          <w:szCs w:val="22"/>
          <w:lang w:eastAsia="en-US"/>
        </w:rPr>
      </w:pPr>
      <w:r w:rsidRPr="00402DA4">
        <w:rPr>
          <w:rFonts w:eastAsia="Calibri"/>
          <w:sz w:val="22"/>
          <w:szCs w:val="22"/>
          <w:lang w:eastAsia="en-US"/>
        </w:rPr>
        <w:t xml:space="preserve">Find the other college-level source: use reputable web sources (review </w:t>
      </w:r>
      <w:hyperlink r:id="rId13" w:history="1">
        <w:r w:rsidRPr="00402DA4">
          <w:rPr>
            <w:rStyle w:val="Hyperlink"/>
            <w:rFonts w:eastAsia="Calibri"/>
            <w:i/>
            <w:sz w:val="22"/>
            <w:szCs w:val="22"/>
            <w:lang w:eastAsia="en-US"/>
          </w:rPr>
          <w:t>Structures</w:t>
        </w:r>
      </w:hyperlink>
      <w:r w:rsidRPr="00402DA4">
        <w:rPr>
          <w:rFonts w:eastAsia="Calibri"/>
          <w:sz w:val="22"/>
          <w:szCs w:val="22"/>
          <w:lang w:eastAsia="en-US"/>
        </w:rPr>
        <w:t xml:space="preserve"> pages 16-17, as well as </w:t>
      </w:r>
      <w:hyperlink r:id="rId14">
        <w:r w:rsidRPr="00402DA4">
          <w:rPr>
            <w:rStyle w:val="Hyperlink"/>
            <w:rFonts w:eastAsia="Calibri"/>
            <w:sz w:val="22"/>
            <w:szCs w:val="22"/>
            <w:lang w:eastAsia="en-US"/>
          </w:rPr>
          <w:t>Easybib.com</w:t>
        </w:r>
      </w:hyperlink>
      <w:r w:rsidRPr="00402DA4">
        <w:rPr>
          <w:rFonts w:eastAsia="Calibri"/>
          <w:sz w:val="22"/>
          <w:szCs w:val="22"/>
          <w:lang w:eastAsia="en-US"/>
        </w:rPr>
        <w:t xml:space="preserve"> </w:t>
      </w:r>
      <w:r w:rsidR="004E0B37">
        <w:rPr>
          <w:rFonts w:eastAsia="Calibri"/>
          <w:sz w:val="22"/>
          <w:szCs w:val="22"/>
          <w:lang w:eastAsia="en-US"/>
        </w:rPr>
        <w:t xml:space="preserve">or </w:t>
      </w:r>
      <w:hyperlink r:id="rId15" w:anchor="_Webpage" w:history="1">
        <w:proofErr w:type="spellStart"/>
        <w:r w:rsidR="004E0B37" w:rsidRPr="004E0B37">
          <w:rPr>
            <w:rStyle w:val="Hyperlink"/>
            <w:rFonts w:eastAsia="Calibri"/>
            <w:sz w:val="22"/>
            <w:szCs w:val="22"/>
            <w:lang w:eastAsia="en-US"/>
          </w:rPr>
          <w:t>CiteFast</w:t>
        </w:r>
        <w:proofErr w:type="spellEnd"/>
      </w:hyperlink>
      <w:r w:rsidR="004E0B37">
        <w:rPr>
          <w:rFonts w:eastAsia="Calibri"/>
          <w:sz w:val="22"/>
          <w:szCs w:val="22"/>
          <w:lang w:eastAsia="en-US"/>
        </w:rPr>
        <w:t xml:space="preserve"> </w:t>
      </w:r>
      <w:r w:rsidRPr="00402DA4">
        <w:rPr>
          <w:rFonts w:eastAsia="Calibri"/>
          <w:sz w:val="22"/>
          <w:szCs w:val="22"/>
          <w:lang w:eastAsia="en-US"/>
        </w:rPr>
        <w:t xml:space="preserve">to format the web articles), </w:t>
      </w:r>
      <w:hyperlink r:id="rId16">
        <w:r w:rsidRPr="00402DA4">
          <w:rPr>
            <w:rStyle w:val="Hyperlink"/>
            <w:rFonts w:eastAsia="Calibri"/>
            <w:sz w:val="22"/>
            <w:szCs w:val="22"/>
            <w:lang w:eastAsia="en-US"/>
          </w:rPr>
          <w:t>personal interviews</w:t>
        </w:r>
      </w:hyperlink>
      <w:r w:rsidRPr="00402DA4">
        <w:rPr>
          <w:rFonts w:eastAsia="Calibri"/>
          <w:sz w:val="22"/>
          <w:szCs w:val="22"/>
          <w:lang w:eastAsia="en-US"/>
        </w:rPr>
        <w:t xml:space="preserve"> that you’ve conducted, or any of the </w:t>
      </w:r>
      <w:r w:rsidRPr="00402DA4">
        <w:rPr>
          <w:rFonts w:eastAsia="Calibri"/>
          <w:b/>
          <w:sz w:val="22"/>
          <w:szCs w:val="22"/>
          <w:lang w:eastAsia="en-US"/>
        </w:rPr>
        <w:t>assigned Reader Response readings</w:t>
      </w:r>
      <w:r w:rsidR="000403DA">
        <w:rPr>
          <w:rFonts w:eastAsia="Calibri"/>
          <w:sz w:val="22"/>
          <w:szCs w:val="22"/>
          <w:lang w:eastAsia="en-US"/>
        </w:rPr>
        <w:t>.</w:t>
      </w:r>
    </w:p>
    <w:p w14:paraId="597B5A2E" w14:textId="77777777" w:rsidR="00EE1EAC" w:rsidRPr="00EE1EAC" w:rsidRDefault="00EE1EAC" w:rsidP="004E0B37">
      <w:pPr>
        <w:rPr>
          <w:rFonts w:eastAsia="Calibri"/>
          <w:sz w:val="22"/>
          <w:szCs w:val="22"/>
          <w:lang w:eastAsia="en-US"/>
        </w:rPr>
      </w:pPr>
    </w:p>
    <w:p w14:paraId="1EE35BDF" w14:textId="14B1E103" w:rsidR="0065739B" w:rsidRPr="0065739B" w:rsidRDefault="00A46FE7" w:rsidP="004E0B37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If you choose to use </w:t>
      </w:r>
      <w:r w:rsidRPr="000403DA">
        <w:rPr>
          <w:rFonts w:eastAsia="Calibri"/>
          <w:b/>
          <w:sz w:val="22"/>
          <w:szCs w:val="22"/>
          <w:lang w:eastAsia="en-US"/>
        </w:rPr>
        <w:t>any of the assigned Reader Response readings</w:t>
      </w:r>
      <w:r>
        <w:rPr>
          <w:rFonts w:eastAsia="Calibri"/>
          <w:bCs/>
          <w:sz w:val="22"/>
          <w:szCs w:val="22"/>
          <w:lang w:eastAsia="en-US"/>
        </w:rPr>
        <w:t>, c</w:t>
      </w:r>
      <w:r w:rsidR="00A815AD" w:rsidRPr="00A46FE7">
        <w:rPr>
          <w:rFonts w:eastAsia="Calibri"/>
          <w:bCs/>
          <w:sz w:val="22"/>
          <w:szCs w:val="22"/>
          <w:lang w:eastAsia="en-US"/>
        </w:rPr>
        <w:t>opy and past</w:t>
      </w:r>
      <w:r w:rsidR="000403DA">
        <w:rPr>
          <w:rFonts w:eastAsia="Calibri"/>
          <w:bCs/>
          <w:sz w:val="22"/>
          <w:szCs w:val="22"/>
          <w:lang w:eastAsia="en-US"/>
        </w:rPr>
        <w:t>e</w:t>
      </w:r>
      <w:r w:rsidR="00A815AD" w:rsidRPr="00A46FE7">
        <w:rPr>
          <w:rFonts w:eastAsia="Calibri"/>
          <w:bCs/>
          <w:sz w:val="22"/>
          <w:szCs w:val="22"/>
          <w:lang w:eastAsia="en-US"/>
        </w:rPr>
        <w:t xml:space="preserve"> </w:t>
      </w:r>
      <w:r w:rsidR="00996885">
        <w:rPr>
          <w:rFonts w:eastAsia="Calibri"/>
          <w:bCs/>
          <w:sz w:val="22"/>
          <w:szCs w:val="22"/>
          <w:lang w:eastAsia="en-US"/>
        </w:rPr>
        <w:t xml:space="preserve">that reading’s Works Cited source info </w:t>
      </w:r>
      <w:r w:rsidR="00A815AD" w:rsidRPr="00A46FE7">
        <w:rPr>
          <w:rFonts w:eastAsia="Calibri"/>
          <w:bCs/>
          <w:sz w:val="22"/>
          <w:szCs w:val="22"/>
          <w:lang w:eastAsia="en-US"/>
        </w:rPr>
        <w:t xml:space="preserve">from the Works Cited list </w:t>
      </w:r>
      <w:r w:rsidR="00057E76" w:rsidRPr="00A46FE7">
        <w:rPr>
          <w:rFonts w:eastAsia="Calibri"/>
          <w:bCs/>
          <w:sz w:val="22"/>
          <w:szCs w:val="22"/>
          <w:lang w:eastAsia="en-US"/>
        </w:rPr>
        <w:t>below</w:t>
      </w:r>
      <w:r w:rsidR="008F7C21" w:rsidRPr="00A46FE7">
        <w:rPr>
          <w:rFonts w:eastAsia="Calibri"/>
          <w:bCs/>
          <w:sz w:val="22"/>
          <w:szCs w:val="22"/>
          <w:lang w:eastAsia="en-US"/>
        </w:rPr>
        <w:t xml:space="preserve"> to your </w:t>
      </w:r>
      <w:r w:rsidR="004E0B37">
        <w:rPr>
          <w:rFonts w:eastAsia="Calibri"/>
          <w:bCs/>
          <w:sz w:val="22"/>
          <w:szCs w:val="22"/>
          <w:lang w:eastAsia="en-US"/>
        </w:rPr>
        <w:t>Argument Essay’s</w:t>
      </w:r>
      <w:r w:rsidR="008F7C21" w:rsidRPr="00A46FE7">
        <w:rPr>
          <w:rFonts w:eastAsia="Calibri"/>
          <w:bCs/>
          <w:sz w:val="22"/>
          <w:szCs w:val="22"/>
          <w:lang w:eastAsia="en-US"/>
        </w:rPr>
        <w:t xml:space="preserve"> Work Cited page</w:t>
      </w:r>
      <w:r w:rsidR="0065739B">
        <w:rPr>
          <w:rFonts w:eastAsia="Calibri"/>
          <w:bCs/>
          <w:sz w:val="22"/>
          <w:szCs w:val="22"/>
          <w:lang w:eastAsia="en-US"/>
        </w:rPr>
        <w:t xml:space="preserve"> (that last page of your </w:t>
      </w:r>
      <w:r w:rsidR="004E0B37">
        <w:rPr>
          <w:rFonts w:eastAsia="Calibri"/>
          <w:bCs/>
          <w:sz w:val="22"/>
          <w:szCs w:val="22"/>
          <w:lang w:eastAsia="en-US"/>
        </w:rPr>
        <w:t>essay</w:t>
      </w:r>
      <w:r w:rsidR="0065739B">
        <w:rPr>
          <w:rFonts w:eastAsia="Calibri"/>
          <w:bCs/>
          <w:sz w:val="22"/>
          <w:szCs w:val="22"/>
          <w:lang w:eastAsia="en-US"/>
        </w:rPr>
        <w:t>)</w:t>
      </w:r>
      <w:r w:rsidR="008F7C21" w:rsidRPr="00A46FE7">
        <w:rPr>
          <w:rFonts w:eastAsia="Calibri"/>
          <w:bCs/>
          <w:sz w:val="22"/>
          <w:szCs w:val="22"/>
          <w:lang w:eastAsia="en-US"/>
        </w:rPr>
        <w:t>.</w:t>
      </w:r>
    </w:p>
    <w:p w14:paraId="134838E1" w14:textId="77777777" w:rsidR="0065739B" w:rsidRPr="0065739B" w:rsidRDefault="0065739B" w:rsidP="004E0B37">
      <w:pPr>
        <w:pStyle w:val="ListParagraph"/>
        <w:ind w:left="360"/>
        <w:rPr>
          <w:rFonts w:eastAsia="Calibri"/>
          <w:bCs/>
          <w:sz w:val="22"/>
          <w:szCs w:val="22"/>
          <w:lang w:eastAsia="en-US"/>
        </w:rPr>
      </w:pPr>
    </w:p>
    <w:p w14:paraId="09138386" w14:textId="4F64F549" w:rsidR="009C55A8" w:rsidRPr="00A46FE7" w:rsidRDefault="009C55A8" w:rsidP="004E0B37">
      <w:pPr>
        <w:pStyle w:val="ListParagraph"/>
        <w:spacing w:after="120" w:line="240" w:lineRule="auto"/>
        <w:ind w:left="1080"/>
        <w:rPr>
          <w:rFonts w:eastAsia="Calibri"/>
          <w:sz w:val="22"/>
          <w:szCs w:val="22"/>
          <w:lang w:eastAsia="en-US"/>
        </w:rPr>
      </w:pPr>
      <w:r w:rsidRPr="00A46FE7">
        <w:rPr>
          <w:rFonts w:eastAsia="Calibri"/>
          <w:b/>
          <w:bCs/>
          <w:i/>
          <w:iCs/>
          <w:sz w:val="22"/>
          <w:szCs w:val="22"/>
          <w:lang w:eastAsia="en-US"/>
        </w:rPr>
        <w:t>Note:</w:t>
      </w:r>
      <w:r w:rsidRPr="00A46FE7">
        <w:rPr>
          <w:rFonts w:eastAsia="Calibri"/>
          <w:i/>
          <w:iCs/>
          <w:sz w:val="22"/>
          <w:szCs w:val="22"/>
          <w:lang w:eastAsia="en-US"/>
        </w:rPr>
        <w:t xml:space="preserve"> What appears </w:t>
      </w:r>
      <w:r w:rsidRPr="00A46FE7">
        <w:rPr>
          <w:rFonts w:eastAsia="Calibri"/>
          <w:i/>
          <w:iCs/>
          <w:sz w:val="22"/>
          <w:szCs w:val="22"/>
          <w:highlight w:val="green"/>
          <w:lang w:eastAsia="en-US"/>
        </w:rPr>
        <w:t>first</w:t>
      </w:r>
      <w:r w:rsidRPr="00A46FE7">
        <w:rPr>
          <w:rFonts w:eastAsia="Calibri"/>
          <w:i/>
          <w:iCs/>
          <w:sz w:val="22"/>
          <w:szCs w:val="22"/>
          <w:lang w:eastAsia="en-US"/>
        </w:rPr>
        <w:t xml:space="preserve"> in any Works Cited source entry is that source’s </w:t>
      </w:r>
      <w:r w:rsidRPr="00A46FE7">
        <w:rPr>
          <w:rFonts w:eastAsia="Calibri"/>
          <w:i/>
          <w:iCs/>
          <w:sz w:val="22"/>
          <w:szCs w:val="22"/>
          <w:highlight w:val="green"/>
          <w:lang w:eastAsia="en-US"/>
        </w:rPr>
        <w:t>in-text citation</w:t>
      </w:r>
      <w:r w:rsidR="00223888" w:rsidRPr="00A46FE7">
        <w:rPr>
          <w:rFonts w:eastAsia="Calibri"/>
          <w:i/>
          <w:iCs/>
          <w:sz w:val="22"/>
          <w:szCs w:val="22"/>
          <w:lang w:eastAsia="en-US"/>
        </w:rPr>
        <w:t xml:space="preserve"> </w:t>
      </w:r>
      <w:r w:rsidR="00A97CF6" w:rsidRPr="00A46FE7">
        <w:rPr>
          <w:rFonts w:eastAsia="Calibri"/>
          <w:i/>
          <w:iCs/>
          <w:sz w:val="22"/>
          <w:szCs w:val="22"/>
          <w:lang w:eastAsia="en-US"/>
        </w:rPr>
        <w:t>wherever that source is used</w:t>
      </w:r>
      <w:r w:rsidR="002B1689" w:rsidRPr="00A46FE7">
        <w:rPr>
          <w:rFonts w:eastAsia="Calibri"/>
          <w:i/>
          <w:iCs/>
          <w:sz w:val="22"/>
          <w:szCs w:val="22"/>
          <w:lang w:eastAsia="en-US"/>
        </w:rPr>
        <w:t xml:space="preserve"> </w:t>
      </w:r>
      <w:r w:rsidR="00223888" w:rsidRPr="00A46FE7">
        <w:rPr>
          <w:rFonts w:eastAsia="Calibri"/>
          <w:i/>
          <w:iCs/>
          <w:sz w:val="22"/>
          <w:szCs w:val="22"/>
          <w:lang w:eastAsia="en-US"/>
        </w:rPr>
        <w:t>in your essay’s paragraphs</w:t>
      </w:r>
      <w:r w:rsidRPr="00A46FE7">
        <w:rPr>
          <w:rFonts w:eastAsia="Calibri"/>
          <w:i/>
          <w:iCs/>
          <w:sz w:val="22"/>
          <w:szCs w:val="22"/>
          <w:lang w:eastAsia="en-US"/>
        </w:rPr>
        <w:t>.</w:t>
      </w:r>
    </w:p>
    <w:p w14:paraId="06735F6C" w14:textId="77777777" w:rsidR="002B1689" w:rsidRDefault="002B1689" w:rsidP="00297DBD">
      <w:pPr>
        <w:spacing w:line="480" w:lineRule="auto"/>
        <w:jc w:val="center"/>
        <w:rPr>
          <w:sz w:val="22"/>
          <w:szCs w:val="22"/>
        </w:rPr>
      </w:pPr>
    </w:p>
    <w:p w14:paraId="00FFDEB2" w14:textId="5773899E" w:rsidR="00223888" w:rsidRPr="00A815AD" w:rsidRDefault="009C55A8" w:rsidP="00297DBD">
      <w:pPr>
        <w:spacing w:line="480" w:lineRule="auto"/>
        <w:jc w:val="center"/>
        <w:rPr>
          <w:sz w:val="22"/>
          <w:szCs w:val="22"/>
        </w:rPr>
      </w:pPr>
      <w:r w:rsidRPr="00D83FC3">
        <w:rPr>
          <w:sz w:val="22"/>
          <w:szCs w:val="22"/>
        </w:rPr>
        <w:t>Works Cited</w:t>
      </w:r>
    </w:p>
    <w:p w14:paraId="54B450EB" w14:textId="0D51F36D" w:rsidR="00F97E36" w:rsidRPr="00A2324B" w:rsidRDefault="00F97E36" w:rsidP="00297DBD">
      <w:pPr>
        <w:spacing w:line="480" w:lineRule="auto"/>
        <w:ind w:left="720" w:hanging="720"/>
        <w:rPr>
          <w:sz w:val="22"/>
          <w:szCs w:val="22"/>
          <w:highlight w:val="yellow"/>
        </w:rPr>
      </w:pPr>
      <w:r w:rsidRPr="008632FA">
        <w:rPr>
          <w:sz w:val="22"/>
          <w:szCs w:val="22"/>
          <w:highlight w:val="green"/>
        </w:rPr>
        <w:t>Casas, Sebastian</w:t>
      </w:r>
      <w:r w:rsidRPr="008632FA">
        <w:rPr>
          <w:sz w:val="22"/>
          <w:szCs w:val="22"/>
        </w:rPr>
        <w:t xml:space="preserve">. </w:t>
      </w:r>
      <w:r w:rsidRPr="005C0469">
        <w:rPr>
          <w:sz w:val="22"/>
          <w:szCs w:val="22"/>
        </w:rPr>
        <w:t>“</w:t>
      </w:r>
      <w:r w:rsidR="00A2324B" w:rsidRPr="005C0469">
        <w:rPr>
          <w:sz w:val="22"/>
          <w:szCs w:val="22"/>
        </w:rPr>
        <w:t xml:space="preserve">Top 3 Causes </w:t>
      </w:r>
      <w:r w:rsidR="00F43E60">
        <w:rPr>
          <w:sz w:val="22"/>
          <w:szCs w:val="22"/>
        </w:rPr>
        <w:t xml:space="preserve">- </w:t>
      </w:r>
      <w:r w:rsidR="00A2324B" w:rsidRPr="005C0469">
        <w:rPr>
          <w:sz w:val="22"/>
          <w:szCs w:val="22"/>
        </w:rPr>
        <w:t>Cause and Effect:</w:t>
      </w:r>
      <w:r w:rsidR="005C0469" w:rsidRPr="005C0469">
        <w:rPr>
          <w:sz w:val="22"/>
          <w:szCs w:val="22"/>
        </w:rPr>
        <w:t xml:space="preserve"> Muay Thai.” </w:t>
      </w:r>
      <w:r w:rsidR="005C0469" w:rsidRPr="008B5616">
        <w:rPr>
          <w:i/>
          <w:iCs/>
          <w:sz w:val="22"/>
          <w:szCs w:val="22"/>
        </w:rPr>
        <w:t>Structures: The Reluctant Writer’s Guide to College Essays</w:t>
      </w:r>
      <w:r w:rsidR="005C0469" w:rsidRPr="008B5616">
        <w:rPr>
          <w:sz w:val="22"/>
          <w:szCs w:val="22"/>
        </w:rPr>
        <w:t xml:space="preserve">, </w:t>
      </w:r>
      <w:r w:rsidR="005C0469" w:rsidRPr="00817351">
        <w:rPr>
          <w:i/>
          <w:iCs/>
          <w:sz w:val="22"/>
          <w:szCs w:val="22"/>
        </w:rPr>
        <w:t>3</w:t>
      </w:r>
      <w:r w:rsidR="005C0469" w:rsidRPr="00817351">
        <w:rPr>
          <w:i/>
          <w:iCs/>
          <w:sz w:val="22"/>
          <w:szCs w:val="22"/>
          <w:vertAlign w:val="superscript"/>
        </w:rPr>
        <w:t>rd</w:t>
      </w:r>
      <w:r w:rsidR="005C0469" w:rsidRPr="00817351">
        <w:rPr>
          <w:i/>
          <w:iCs/>
          <w:sz w:val="22"/>
          <w:szCs w:val="22"/>
        </w:rPr>
        <w:t xml:space="preserve"> edition</w:t>
      </w:r>
      <w:r w:rsidR="005C0469" w:rsidRPr="008B5616">
        <w:rPr>
          <w:sz w:val="22"/>
          <w:szCs w:val="22"/>
        </w:rPr>
        <w:t>, edited by Rufel F. Ramos, Rowena’s World, 20</w:t>
      </w:r>
      <w:r w:rsidR="005C0469">
        <w:rPr>
          <w:sz w:val="22"/>
          <w:szCs w:val="22"/>
        </w:rPr>
        <w:t>23</w:t>
      </w:r>
      <w:r w:rsidR="005C0469" w:rsidRPr="008B5616">
        <w:rPr>
          <w:sz w:val="22"/>
          <w:szCs w:val="22"/>
        </w:rPr>
        <w:t xml:space="preserve">, pp. </w:t>
      </w:r>
      <w:r w:rsidR="005C0469">
        <w:rPr>
          <w:sz w:val="22"/>
          <w:szCs w:val="22"/>
        </w:rPr>
        <w:t>85</w:t>
      </w:r>
      <w:r w:rsidR="00F43E60">
        <w:rPr>
          <w:sz w:val="22"/>
          <w:szCs w:val="22"/>
        </w:rPr>
        <w:t>-88</w:t>
      </w:r>
      <w:r w:rsidR="005C0469" w:rsidRPr="008B5616">
        <w:rPr>
          <w:sz w:val="22"/>
          <w:szCs w:val="22"/>
        </w:rPr>
        <w:t>, rowenasworld.org/author/Structures</w:t>
      </w:r>
      <w:r w:rsidR="005C0469">
        <w:rPr>
          <w:sz w:val="22"/>
          <w:szCs w:val="22"/>
        </w:rPr>
        <w:t>3rd</w:t>
      </w:r>
      <w:r w:rsidR="005C0469" w:rsidRPr="008B5616">
        <w:rPr>
          <w:sz w:val="22"/>
          <w:szCs w:val="22"/>
        </w:rPr>
        <w:t>Ed20</w:t>
      </w:r>
      <w:r w:rsidR="005C0469">
        <w:rPr>
          <w:sz w:val="22"/>
          <w:szCs w:val="22"/>
        </w:rPr>
        <w:t>23</w:t>
      </w:r>
      <w:r w:rsidR="005C0469" w:rsidRPr="008B5616">
        <w:rPr>
          <w:sz w:val="22"/>
          <w:szCs w:val="22"/>
        </w:rPr>
        <w:t>.pdf</w:t>
      </w:r>
      <w:r w:rsidR="00A2324B" w:rsidRPr="005C0469">
        <w:rPr>
          <w:sz w:val="22"/>
          <w:szCs w:val="22"/>
        </w:rPr>
        <w:t xml:space="preserve"> </w:t>
      </w:r>
    </w:p>
    <w:p w14:paraId="2B4FB520" w14:textId="23654A61" w:rsidR="00592AC0" w:rsidRPr="00705C9D" w:rsidRDefault="00592AC0" w:rsidP="00297DBD">
      <w:pPr>
        <w:spacing w:line="480" w:lineRule="auto"/>
        <w:ind w:left="720" w:hanging="720"/>
        <w:rPr>
          <w:sz w:val="22"/>
          <w:szCs w:val="22"/>
        </w:rPr>
      </w:pPr>
      <w:r w:rsidRPr="00CA0091">
        <w:rPr>
          <w:sz w:val="22"/>
          <w:szCs w:val="22"/>
          <w:highlight w:val="green"/>
        </w:rPr>
        <w:t xml:space="preserve">Hernandez, </w:t>
      </w:r>
      <w:r w:rsidR="00832BF2" w:rsidRPr="00CA0091">
        <w:rPr>
          <w:sz w:val="22"/>
          <w:szCs w:val="22"/>
          <w:highlight w:val="green"/>
        </w:rPr>
        <w:t>Brianna</w:t>
      </w:r>
      <w:r w:rsidR="00832BF2">
        <w:rPr>
          <w:sz w:val="22"/>
          <w:szCs w:val="22"/>
        </w:rPr>
        <w:t xml:space="preserve">. “Division: My Asian-Obsessed Friend.” </w:t>
      </w:r>
      <w:r w:rsidR="00834D84" w:rsidRPr="008B5616">
        <w:rPr>
          <w:i/>
          <w:iCs/>
          <w:sz w:val="22"/>
          <w:szCs w:val="22"/>
        </w:rPr>
        <w:t>Structures: The Reluctant Writer’s Guide to College Essays</w:t>
      </w:r>
      <w:r w:rsidR="00834D84" w:rsidRPr="008B5616">
        <w:rPr>
          <w:sz w:val="22"/>
          <w:szCs w:val="22"/>
        </w:rPr>
        <w:t xml:space="preserve">, </w:t>
      </w:r>
      <w:r w:rsidR="00834D84" w:rsidRPr="00817351">
        <w:rPr>
          <w:i/>
          <w:iCs/>
          <w:sz w:val="22"/>
          <w:szCs w:val="22"/>
        </w:rPr>
        <w:t>3</w:t>
      </w:r>
      <w:r w:rsidR="00834D84" w:rsidRPr="00817351">
        <w:rPr>
          <w:i/>
          <w:iCs/>
          <w:sz w:val="22"/>
          <w:szCs w:val="22"/>
          <w:vertAlign w:val="superscript"/>
        </w:rPr>
        <w:t>rd</w:t>
      </w:r>
      <w:r w:rsidR="00834D84" w:rsidRPr="00817351">
        <w:rPr>
          <w:i/>
          <w:iCs/>
          <w:sz w:val="22"/>
          <w:szCs w:val="22"/>
        </w:rPr>
        <w:t xml:space="preserve"> edition</w:t>
      </w:r>
      <w:r w:rsidR="00834D84" w:rsidRPr="008B5616">
        <w:rPr>
          <w:sz w:val="22"/>
          <w:szCs w:val="22"/>
        </w:rPr>
        <w:t>, edited by Rufel F. Ramos, Rowena’s World, 20</w:t>
      </w:r>
      <w:r w:rsidR="00834D84">
        <w:rPr>
          <w:sz w:val="22"/>
          <w:szCs w:val="22"/>
        </w:rPr>
        <w:t>23</w:t>
      </w:r>
      <w:r w:rsidR="00834D84" w:rsidRPr="008B5616">
        <w:rPr>
          <w:sz w:val="22"/>
          <w:szCs w:val="22"/>
        </w:rPr>
        <w:t xml:space="preserve">, pp. </w:t>
      </w:r>
      <w:r w:rsidR="00834D84">
        <w:rPr>
          <w:sz w:val="22"/>
          <w:szCs w:val="22"/>
        </w:rPr>
        <w:t>60-</w:t>
      </w:r>
      <w:r w:rsidR="0047310B">
        <w:rPr>
          <w:sz w:val="22"/>
          <w:szCs w:val="22"/>
        </w:rPr>
        <w:t>63</w:t>
      </w:r>
      <w:r w:rsidR="00834D84" w:rsidRPr="008B5616">
        <w:rPr>
          <w:sz w:val="22"/>
          <w:szCs w:val="22"/>
        </w:rPr>
        <w:t>, rowenasworld.org/author/Structures</w:t>
      </w:r>
      <w:r w:rsidR="00834D84">
        <w:rPr>
          <w:sz w:val="22"/>
          <w:szCs w:val="22"/>
        </w:rPr>
        <w:t>3rd</w:t>
      </w:r>
      <w:r w:rsidR="00834D84" w:rsidRPr="008B5616">
        <w:rPr>
          <w:sz w:val="22"/>
          <w:szCs w:val="22"/>
        </w:rPr>
        <w:t>Ed20</w:t>
      </w:r>
      <w:r w:rsidR="00834D84">
        <w:rPr>
          <w:sz w:val="22"/>
          <w:szCs w:val="22"/>
        </w:rPr>
        <w:t>23</w:t>
      </w:r>
      <w:r w:rsidR="00834D84" w:rsidRPr="008B5616">
        <w:rPr>
          <w:sz w:val="22"/>
          <w:szCs w:val="22"/>
        </w:rPr>
        <w:t>.pdf</w:t>
      </w:r>
    </w:p>
    <w:p w14:paraId="68E26952" w14:textId="77777777" w:rsidR="002B6202" w:rsidRPr="008B5616" w:rsidRDefault="002B6202" w:rsidP="002B6202">
      <w:pPr>
        <w:spacing w:after="120" w:line="480" w:lineRule="auto"/>
        <w:ind w:left="720" w:hanging="720"/>
        <w:contextualSpacing/>
        <w:rPr>
          <w:sz w:val="22"/>
          <w:szCs w:val="22"/>
        </w:rPr>
      </w:pPr>
      <w:r w:rsidRPr="00CA0091">
        <w:rPr>
          <w:sz w:val="22"/>
          <w:szCs w:val="22"/>
          <w:highlight w:val="green"/>
        </w:rPr>
        <w:t>Hickey, Dominique.</w:t>
      </w:r>
      <w:r w:rsidRPr="00CA0091">
        <w:rPr>
          <w:sz w:val="22"/>
          <w:szCs w:val="22"/>
        </w:rPr>
        <w:t xml:space="preserve"> </w:t>
      </w:r>
      <w:r w:rsidRPr="008B5616">
        <w:rPr>
          <w:sz w:val="22"/>
          <w:szCs w:val="22"/>
        </w:rPr>
        <w:t xml:space="preserve">“Toulmin Argument: </w:t>
      </w:r>
      <w:r>
        <w:rPr>
          <w:sz w:val="22"/>
          <w:szCs w:val="22"/>
        </w:rPr>
        <w:t xml:space="preserve">The </w:t>
      </w:r>
      <w:r w:rsidRPr="008B5616">
        <w:rPr>
          <w:sz w:val="22"/>
          <w:szCs w:val="22"/>
        </w:rPr>
        <w:t xml:space="preserve">Valuable Prom.” </w:t>
      </w:r>
      <w:r w:rsidRPr="008B5616">
        <w:rPr>
          <w:i/>
          <w:iCs/>
          <w:sz w:val="22"/>
          <w:szCs w:val="22"/>
        </w:rPr>
        <w:t>Structures: The Reluctant Writer’s Guide to College Essays</w:t>
      </w:r>
      <w:r w:rsidRPr="008B5616">
        <w:rPr>
          <w:sz w:val="22"/>
          <w:szCs w:val="22"/>
        </w:rPr>
        <w:t xml:space="preserve">, </w:t>
      </w:r>
      <w:r w:rsidRPr="00817351">
        <w:rPr>
          <w:i/>
          <w:iCs/>
          <w:sz w:val="22"/>
          <w:szCs w:val="22"/>
        </w:rPr>
        <w:t>3</w:t>
      </w:r>
      <w:r w:rsidRPr="00817351">
        <w:rPr>
          <w:i/>
          <w:iCs/>
          <w:sz w:val="22"/>
          <w:szCs w:val="22"/>
          <w:vertAlign w:val="superscript"/>
        </w:rPr>
        <w:t>rd</w:t>
      </w:r>
      <w:r w:rsidRPr="00817351">
        <w:rPr>
          <w:i/>
          <w:iCs/>
          <w:sz w:val="22"/>
          <w:szCs w:val="22"/>
        </w:rPr>
        <w:t xml:space="preserve"> edition</w:t>
      </w:r>
      <w:r w:rsidRPr="008B5616">
        <w:rPr>
          <w:sz w:val="22"/>
          <w:szCs w:val="22"/>
        </w:rPr>
        <w:t>, edited by Rufel F. Ramos, Rowena’s World, 20</w:t>
      </w:r>
      <w:r>
        <w:rPr>
          <w:sz w:val="22"/>
          <w:szCs w:val="22"/>
        </w:rPr>
        <w:t>23</w:t>
      </w:r>
      <w:r w:rsidRPr="008B5616">
        <w:rPr>
          <w:sz w:val="22"/>
          <w:szCs w:val="22"/>
        </w:rPr>
        <w:t>, pp. 10</w:t>
      </w:r>
      <w:r>
        <w:rPr>
          <w:sz w:val="22"/>
          <w:szCs w:val="22"/>
        </w:rPr>
        <w:t>6</w:t>
      </w:r>
      <w:r w:rsidRPr="008B5616">
        <w:rPr>
          <w:sz w:val="22"/>
          <w:szCs w:val="22"/>
        </w:rPr>
        <w:t>-11</w:t>
      </w:r>
      <w:r>
        <w:rPr>
          <w:sz w:val="22"/>
          <w:szCs w:val="22"/>
        </w:rPr>
        <w:t>0</w:t>
      </w:r>
      <w:r w:rsidRPr="008B5616">
        <w:rPr>
          <w:sz w:val="22"/>
          <w:szCs w:val="22"/>
        </w:rPr>
        <w:t>, rowenasworld.org/author/Structures</w:t>
      </w:r>
      <w:r>
        <w:rPr>
          <w:sz w:val="22"/>
          <w:szCs w:val="22"/>
        </w:rPr>
        <w:t>3rd</w:t>
      </w:r>
      <w:r w:rsidRPr="008B5616">
        <w:rPr>
          <w:sz w:val="22"/>
          <w:szCs w:val="22"/>
        </w:rPr>
        <w:t>Ed20</w:t>
      </w:r>
      <w:r>
        <w:rPr>
          <w:sz w:val="22"/>
          <w:szCs w:val="22"/>
        </w:rPr>
        <w:t>23</w:t>
      </w:r>
      <w:r w:rsidRPr="008B5616">
        <w:rPr>
          <w:sz w:val="22"/>
          <w:szCs w:val="22"/>
        </w:rPr>
        <w:t>.pdf.</w:t>
      </w:r>
    </w:p>
    <w:p w14:paraId="58B513BF" w14:textId="0F2E6A5E" w:rsidR="0052624C" w:rsidRDefault="0052624C" w:rsidP="00297DBD">
      <w:pPr>
        <w:spacing w:line="480" w:lineRule="auto"/>
        <w:ind w:left="720" w:hanging="720"/>
        <w:rPr>
          <w:sz w:val="22"/>
          <w:szCs w:val="22"/>
        </w:rPr>
      </w:pPr>
      <w:r w:rsidRPr="00CA0091">
        <w:rPr>
          <w:sz w:val="22"/>
          <w:szCs w:val="22"/>
          <w:highlight w:val="green"/>
        </w:rPr>
        <w:t>Maxfield, Kelly</w:t>
      </w:r>
      <w:r>
        <w:rPr>
          <w:sz w:val="22"/>
          <w:szCs w:val="22"/>
        </w:rPr>
        <w:t xml:space="preserve">. </w:t>
      </w:r>
      <w:r w:rsidR="00C01127">
        <w:rPr>
          <w:sz w:val="22"/>
          <w:szCs w:val="22"/>
        </w:rPr>
        <w:t xml:space="preserve">“Process Explanation: How to Ski for Dummies.” </w:t>
      </w:r>
      <w:r w:rsidR="004815A9" w:rsidRPr="008B5616">
        <w:rPr>
          <w:i/>
          <w:iCs/>
          <w:sz w:val="22"/>
          <w:szCs w:val="22"/>
        </w:rPr>
        <w:t>Structures: The Reluctant Writer’s Guide to College Essays</w:t>
      </w:r>
      <w:r w:rsidR="004815A9" w:rsidRPr="008B5616">
        <w:rPr>
          <w:sz w:val="22"/>
          <w:szCs w:val="22"/>
        </w:rPr>
        <w:t xml:space="preserve">, </w:t>
      </w:r>
      <w:r w:rsidR="004815A9" w:rsidRPr="00817351">
        <w:rPr>
          <w:i/>
          <w:iCs/>
          <w:sz w:val="22"/>
          <w:szCs w:val="22"/>
        </w:rPr>
        <w:t>3</w:t>
      </w:r>
      <w:r w:rsidR="004815A9" w:rsidRPr="00817351">
        <w:rPr>
          <w:i/>
          <w:iCs/>
          <w:sz w:val="22"/>
          <w:szCs w:val="22"/>
          <w:vertAlign w:val="superscript"/>
        </w:rPr>
        <w:t>rd</w:t>
      </w:r>
      <w:r w:rsidR="004815A9" w:rsidRPr="00817351">
        <w:rPr>
          <w:i/>
          <w:iCs/>
          <w:sz w:val="22"/>
          <w:szCs w:val="22"/>
        </w:rPr>
        <w:t xml:space="preserve"> edition</w:t>
      </w:r>
      <w:r w:rsidR="004815A9" w:rsidRPr="008B5616">
        <w:rPr>
          <w:sz w:val="22"/>
          <w:szCs w:val="22"/>
        </w:rPr>
        <w:t>, edited by Rufel F. Ramos, Rowena’s World, 20</w:t>
      </w:r>
      <w:r w:rsidR="004815A9">
        <w:rPr>
          <w:sz w:val="22"/>
          <w:szCs w:val="22"/>
        </w:rPr>
        <w:t>23</w:t>
      </w:r>
      <w:r w:rsidR="004815A9" w:rsidRPr="008B5616">
        <w:rPr>
          <w:sz w:val="22"/>
          <w:szCs w:val="22"/>
        </w:rPr>
        <w:t xml:space="preserve">, pp. </w:t>
      </w:r>
      <w:r w:rsidR="00834D84">
        <w:rPr>
          <w:sz w:val="22"/>
          <w:szCs w:val="22"/>
        </w:rPr>
        <w:t>54-57</w:t>
      </w:r>
      <w:r w:rsidR="004815A9" w:rsidRPr="008B5616">
        <w:rPr>
          <w:sz w:val="22"/>
          <w:szCs w:val="22"/>
        </w:rPr>
        <w:t>, rowenasworld.org/author/Structures</w:t>
      </w:r>
      <w:r w:rsidR="004815A9">
        <w:rPr>
          <w:sz w:val="22"/>
          <w:szCs w:val="22"/>
        </w:rPr>
        <w:t>3rd</w:t>
      </w:r>
      <w:r w:rsidR="004815A9" w:rsidRPr="008B5616">
        <w:rPr>
          <w:sz w:val="22"/>
          <w:szCs w:val="22"/>
        </w:rPr>
        <w:t>Ed20</w:t>
      </w:r>
      <w:r w:rsidR="004815A9">
        <w:rPr>
          <w:sz w:val="22"/>
          <w:szCs w:val="22"/>
        </w:rPr>
        <w:t>23</w:t>
      </w:r>
      <w:r w:rsidR="004815A9" w:rsidRPr="008B5616">
        <w:rPr>
          <w:sz w:val="22"/>
          <w:szCs w:val="22"/>
        </w:rPr>
        <w:t>.pdf</w:t>
      </w:r>
      <w:r w:rsidR="00320CCF">
        <w:rPr>
          <w:sz w:val="22"/>
          <w:szCs w:val="22"/>
        </w:rPr>
        <w:t>.</w:t>
      </w:r>
    </w:p>
    <w:p w14:paraId="439AB1D1" w14:textId="56CEDF20" w:rsidR="00242BC4" w:rsidRDefault="00242BC4" w:rsidP="00297DBD">
      <w:pPr>
        <w:spacing w:line="480" w:lineRule="auto"/>
        <w:ind w:left="720" w:hanging="720"/>
        <w:rPr>
          <w:sz w:val="22"/>
          <w:szCs w:val="22"/>
        </w:rPr>
      </w:pPr>
      <w:r w:rsidRPr="00CA0091">
        <w:rPr>
          <w:sz w:val="22"/>
          <w:szCs w:val="22"/>
          <w:highlight w:val="green"/>
        </w:rPr>
        <w:lastRenderedPageBreak/>
        <w:t>Moreno, Jose</w:t>
      </w:r>
      <w:r w:rsidRPr="00C01127">
        <w:rPr>
          <w:sz w:val="22"/>
          <w:szCs w:val="22"/>
        </w:rPr>
        <w:t xml:space="preserve">. </w:t>
      </w:r>
      <w:r w:rsidRPr="009F5BD1">
        <w:rPr>
          <w:sz w:val="22"/>
          <w:szCs w:val="22"/>
        </w:rPr>
        <w:t>“</w:t>
      </w:r>
      <w:r w:rsidR="00F962B8">
        <w:rPr>
          <w:sz w:val="22"/>
          <w:szCs w:val="22"/>
        </w:rPr>
        <w:t xml:space="preserve">Causal Chain - </w:t>
      </w:r>
      <w:r w:rsidR="009F5BD1" w:rsidRPr="009F5BD1">
        <w:rPr>
          <w:sz w:val="22"/>
          <w:szCs w:val="22"/>
        </w:rPr>
        <w:t>Cause and Effect: Crisis a</w:t>
      </w:r>
      <w:r w:rsidR="009F5BD1">
        <w:rPr>
          <w:sz w:val="22"/>
          <w:szCs w:val="22"/>
        </w:rPr>
        <w:t>t Domino’s</w:t>
      </w:r>
      <w:r w:rsidR="003A6003">
        <w:rPr>
          <w:sz w:val="22"/>
          <w:szCs w:val="22"/>
        </w:rPr>
        <w:t xml:space="preserve"> during COVID</w:t>
      </w:r>
      <w:r w:rsidR="009F5BD1">
        <w:rPr>
          <w:sz w:val="22"/>
          <w:szCs w:val="22"/>
        </w:rPr>
        <w:t xml:space="preserve">.” </w:t>
      </w:r>
      <w:r w:rsidR="00F962B8" w:rsidRPr="008B5616">
        <w:rPr>
          <w:i/>
          <w:iCs/>
          <w:sz w:val="22"/>
          <w:szCs w:val="22"/>
        </w:rPr>
        <w:t>Structures: The Reluctant Writer’s Guide to College Essays</w:t>
      </w:r>
      <w:r w:rsidR="00F962B8" w:rsidRPr="008B5616">
        <w:rPr>
          <w:sz w:val="22"/>
          <w:szCs w:val="22"/>
        </w:rPr>
        <w:t xml:space="preserve">, </w:t>
      </w:r>
      <w:r w:rsidR="00F962B8" w:rsidRPr="00817351">
        <w:rPr>
          <w:i/>
          <w:iCs/>
          <w:sz w:val="22"/>
          <w:szCs w:val="22"/>
        </w:rPr>
        <w:t>3</w:t>
      </w:r>
      <w:r w:rsidR="00F962B8" w:rsidRPr="00817351">
        <w:rPr>
          <w:i/>
          <w:iCs/>
          <w:sz w:val="22"/>
          <w:szCs w:val="22"/>
          <w:vertAlign w:val="superscript"/>
        </w:rPr>
        <w:t>rd</w:t>
      </w:r>
      <w:r w:rsidR="00F962B8" w:rsidRPr="00817351">
        <w:rPr>
          <w:i/>
          <w:iCs/>
          <w:sz w:val="22"/>
          <w:szCs w:val="22"/>
        </w:rPr>
        <w:t xml:space="preserve"> edition</w:t>
      </w:r>
      <w:r w:rsidR="00F962B8" w:rsidRPr="008B5616">
        <w:rPr>
          <w:sz w:val="22"/>
          <w:szCs w:val="22"/>
        </w:rPr>
        <w:t>, edited by Rufel F. Ramos, Rowena’s World, 20</w:t>
      </w:r>
      <w:r w:rsidR="00F962B8">
        <w:rPr>
          <w:sz w:val="22"/>
          <w:szCs w:val="22"/>
        </w:rPr>
        <w:t>23</w:t>
      </w:r>
      <w:r w:rsidR="00F962B8" w:rsidRPr="008B5616">
        <w:rPr>
          <w:sz w:val="22"/>
          <w:szCs w:val="22"/>
        </w:rPr>
        <w:t xml:space="preserve">, pp. </w:t>
      </w:r>
      <w:r w:rsidR="003A6003">
        <w:rPr>
          <w:sz w:val="22"/>
          <w:szCs w:val="22"/>
        </w:rPr>
        <w:t>93-96</w:t>
      </w:r>
      <w:r w:rsidR="00F962B8" w:rsidRPr="008B5616">
        <w:rPr>
          <w:sz w:val="22"/>
          <w:szCs w:val="22"/>
        </w:rPr>
        <w:t>, rowenasworld.org/author/Structures</w:t>
      </w:r>
      <w:r w:rsidR="00F962B8">
        <w:rPr>
          <w:sz w:val="22"/>
          <w:szCs w:val="22"/>
        </w:rPr>
        <w:t>3rd</w:t>
      </w:r>
      <w:r w:rsidR="00F962B8" w:rsidRPr="008B5616">
        <w:rPr>
          <w:sz w:val="22"/>
          <w:szCs w:val="22"/>
        </w:rPr>
        <w:t>Ed20</w:t>
      </w:r>
      <w:r w:rsidR="00F962B8">
        <w:rPr>
          <w:sz w:val="22"/>
          <w:szCs w:val="22"/>
        </w:rPr>
        <w:t>23</w:t>
      </w:r>
      <w:r w:rsidR="00F962B8" w:rsidRPr="008B5616">
        <w:rPr>
          <w:sz w:val="22"/>
          <w:szCs w:val="22"/>
        </w:rPr>
        <w:t>.pdf</w:t>
      </w:r>
      <w:r w:rsidR="00320CCF">
        <w:rPr>
          <w:sz w:val="22"/>
          <w:szCs w:val="22"/>
        </w:rPr>
        <w:t>.</w:t>
      </w:r>
    </w:p>
    <w:p w14:paraId="402F1A84" w14:textId="17DF89C1" w:rsidR="006F2483" w:rsidRDefault="006F2483" w:rsidP="00297DBD">
      <w:pPr>
        <w:spacing w:line="480" w:lineRule="auto"/>
        <w:ind w:left="720" w:hanging="720"/>
        <w:rPr>
          <w:sz w:val="22"/>
          <w:szCs w:val="22"/>
        </w:rPr>
      </w:pPr>
      <w:r w:rsidRPr="00CA0091">
        <w:rPr>
          <w:sz w:val="22"/>
          <w:szCs w:val="22"/>
          <w:highlight w:val="green"/>
        </w:rPr>
        <w:t>Nevelow, Savannah.</w:t>
      </w:r>
      <w:r>
        <w:rPr>
          <w:sz w:val="22"/>
          <w:szCs w:val="22"/>
        </w:rPr>
        <w:t xml:space="preserve"> </w:t>
      </w:r>
      <w:r w:rsidR="00036005">
        <w:rPr>
          <w:sz w:val="22"/>
          <w:szCs w:val="22"/>
        </w:rPr>
        <w:t>“Contrast</w:t>
      </w:r>
      <w:r w:rsidR="0047310B">
        <w:rPr>
          <w:sz w:val="22"/>
          <w:szCs w:val="22"/>
        </w:rPr>
        <w:t>, Point-by-Point</w:t>
      </w:r>
      <w:r w:rsidR="00036005">
        <w:rPr>
          <w:sz w:val="22"/>
          <w:szCs w:val="22"/>
        </w:rPr>
        <w:t xml:space="preserve">: Best Friends.” </w:t>
      </w:r>
      <w:r w:rsidR="00170933" w:rsidRPr="008B5616">
        <w:rPr>
          <w:i/>
          <w:iCs/>
          <w:sz w:val="22"/>
          <w:szCs w:val="22"/>
        </w:rPr>
        <w:t>Structures: The Reluctant Writer’s Guide to College Essays</w:t>
      </w:r>
      <w:r w:rsidR="00170933" w:rsidRPr="008B5616">
        <w:rPr>
          <w:sz w:val="22"/>
          <w:szCs w:val="22"/>
        </w:rPr>
        <w:t xml:space="preserve">, </w:t>
      </w:r>
      <w:r w:rsidR="00170933" w:rsidRPr="00817351">
        <w:rPr>
          <w:i/>
          <w:iCs/>
          <w:sz w:val="22"/>
          <w:szCs w:val="22"/>
        </w:rPr>
        <w:t>3</w:t>
      </w:r>
      <w:r w:rsidR="00170933" w:rsidRPr="00817351">
        <w:rPr>
          <w:i/>
          <w:iCs/>
          <w:sz w:val="22"/>
          <w:szCs w:val="22"/>
          <w:vertAlign w:val="superscript"/>
        </w:rPr>
        <w:t>rd</w:t>
      </w:r>
      <w:r w:rsidR="00170933" w:rsidRPr="00817351">
        <w:rPr>
          <w:i/>
          <w:iCs/>
          <w:sz w:val="22"/>
          <w:szCs w:val="22"/>
        </w:rPr>
        <w:t xml:space="preserve"> edition</w:t>
      </w:r>
      <w:r w:rsidR="00170933" w:rsidRPr="008B5616">
        <w:rPr>
          <w:sz w:val="22"/>
          <w:szCs w:val="22"/>
        </w:rPr>
        <w:t>, edited by Rufel F. Ramos, Rowena’s World, 20</w:t>
      </w:r>
      <w:r w:rsidR="00170933">
        <w:rPr>
          <w:sz w:val="22"/>
          <w:szCs w:val="22"/>
        </w:rPr>
        <w:t>23</w:t>
      </w:r>
      <w:r w:rsidR="00170933" w:rsidRPr="008B5616">
        <w:rPr>
          <w:sz w:val="22"/>
          <w:szCs w:val="22"/>
        </w:rPr>
        <w:t xml:space="preserve">, pp. </w:t>
      </w:r>
      <w:r w:rsidR="00170933">
        <w:rPr>
          <w:sz w:val="22"/>
          <w:szCs w:val="22"/>
        </w:rPr>
        <w:t>69-72</w:t>
      </w:r>
      <w:r w:rsidR="00170933" w:rsidRPr="008B5616">
        <w:rPr>
          <w:sz w:val="22"/>
          <w:szCs w:val="22"/>
        </w:rPr>
        <w:t>, rowenasworld.org/author/Structures</w:t>
      </w:r>
      <w:r w:rsidR="00170933">
        <w:rPr>
          <w:sz w:val="22"/>
          <w:szCs w:val="22"/>
        </w:rPr>
        <w:t>3rd</w:t>
      </w:r>
      <w:r w:rsidR="00170933" w:rsidRPr="008B5616">
        <w:rPr>
          <w:sz w:val="22"/>
          <w:szCs w:val="22"/>
        </w:rPr>
        <w:t>Ed20</w:t>
      </w:r>
      <w:r w:rsidR="00170933">
        <w:rPr>
          <w:sz w:val="22"/>
          <w:szCs w:val="22"/>
        </w:rPr>
        <w:t>23</w:t>
      </w:r>
      <w:r w:rsidR="00170933" w:rsidRPr="008B5616">
        <w:rPr>
          <w:sz w:val="22"/>
          <w:szCs w:val="22"/>
        </w:rPr>
        <w:t>.pdf</w:t>
      </w:r>
      <w:r w:rsidR="00320CCF">
        <w:rPr>
          <w:sz w:val="22"/>
          <w:szCs w:val="22"/>
        </w:rPr>
        <w:t>.</w:t>
      </w:r>
    </w:p>
    <w:p w14:paraId="715DCA22" w14:textId="2DE3A874" w:rsidR="00E41B44" w:rsidRDefault="00E41B44" w:rsidP="00297DBD">
      <w:pPr>
        <w:spacing w:line="480" w:lineRule="auto"/>
        <w:ind w:left="720" w:hanging="720"/>
        <w:rPr>
          <w:sz w:val="22"/>
          <w:szCs w:val="22"/>
        </w:rPr>
      </w:pPr>
      <w:r w:rsidRPr="00CA0091">
        <w:rPr>
          <w:sz w:val="22"/>
          <w:szCs w:val="22"/>
          <w:highlight w:val="green"/>
        </w:rPr>
        <w:t>Nevelow, Savannah</w:t>
      </w:r>
      <w:r>
        <w:rPr>
          <w:sz w:val="22"/>
          <w:szCs w:val="22"/>
        </w:rPr>
        <w:t xml:space="preserve">. “Narrative: Losing Emma Grace.” </w:t>
      </w:r>
      <w:r w:rsidR="0029304E" w:rsidRPr="008B5616">
        <w:rPr>
          <w:i/>
          <w:iCs/>
          <w:sz w:val="22"/>
          <w:szCs w:val="22"/>
        </w:rPr>
        <w:t>Structures: The Reluctant Writer’s Guide to College Essays</w:t>
      </w:r>
      <w:r w:rsidR="0029304E" w:rsidRPr="008B5616">
        <w:rPr>
          <w:sz w:val="22"/>
          <w:szCs w:val="22"/>
        </w:rPr>
        <w:t xml:space="preserve">, </w:t>
      </w:r>
      <w:r w:rsidR="0029304E" w:rsidRPr="00817351">
        <w:rPr>
          <w:i/>
          <w:iCs/>
          <w:sz w:val="22"/>
          <w:szCs w:val="22"/>
        </w:rPr>
        <w:t>3</w:t>
      </w:r>
      <w:r w:rsidR="0029304E" w:rsidRPr="00817351">
        <w:rPr>
          <w:i/>
          <w:iCs/>
          <w:sz w:val="22"/>
          <w:szCs w:val="22"/>
          <w:vertAlign w:val="superscript"/>
        </w:rPr>
        <w:t>rd</w:t>
      </w:r>
      <w:r w:rsidR="0029304E" w:rsidRPr="00817351">
        <w:rPr>
          <w:i/>
          <w:iCs/>
          <w:sz w:val="22"/>
          <w:szCs w:val="22"/>
        </w:rPr>
        <w:t xml:space="preserve"> edition</w:t>
      </w:r>
      <w:r w:rsidR="0029304E" w:rsidRPr="008B5616">
        <w:rPr>
          <w:sz w:val="22"/>
          <w:szCs w:val="22"/>
        </w:rPr>
        <w:t>, edited by Rufel F. Ramos, Rowena’s World, 20</w:t>
      </w:r>
      <w:r w:rsidR="0029304E">
        <w:rPr>
          <w:sz w:val="22"/>
          <w:szCs w:val="22"/>
        </w:rPr>
        <w:t>23</w:t>
      </w:r>
      <w:r w:rsidR="0029304E" w:rsidRPr="008B5616">
        <w:rPr>
          <w:sz w:val="22"/>
          <w:szCs w:val="22"/>
        </w:rPr>
        <w:t xml:space="preserve">, pp. </w:t>
      </w:r>
      <w:r w:rsidR="004815A9">
        <w:rPr>
          <w:sz w:val="22"/>
          <w:szCs w:val="22"/>
        </w:rPr>
        <w:t>45-48</w:t>
      </w:r>
      <w:r w:rsidR="0029304E" w:rsidRPr="008B5616">
        <w:rPr>
          <w:sz w:val="22"/>
          <w:szCs w:val="22"/>
        </w:rPr>
        <w:t>, rowenasworld.org/author/Structures</w:t>
      </w:r>
      <w:r w:rsidR="0029304E">
        <w:rPr>
          <w:sz w:val="22"/>
          <w:szCs w:val="22"/>
        </w:rPr>
        <w:t>3rd</w:t>
      </w:r>
      <w:r w:rsidR="0029304E" w:rsidRPr="008B5616">
        <w:rPr>
          <w:sz w:val="22"/>
          <w:szCs w:val="22"/>
        </w:rPr>
        <w:t>Ed20</w:t>
      </w:r>
      <w:r w:rsidR="0029304E">
        <w:rPr>
          <w:sz w:val="22"/>
          <w:szCs w:val="22"/>
        </w:rPr>
        <w:t>23</w:t>
      </w:r>
      <w:r w:rsidR="0029304E" w:rsidRPr="008B5616">
        <w:rPr>
          <w:sz w:val="22"/>
          <w:szCs w:val="22"/>
        </w:rPr>
        <w:t>.pdf</w:t>
      </w:r>
      <w:r w:rsidR="00320CCF">
        <w:rPr>
          <w:sz w:val="22"/>
          <w:szCs w:val="22"/>
        </w:rPr>
        <w:t>.</w:t>
      </w:r>
    </w:p>
    <w:p w14:paraId="0FEA1B73" w14:textId="5D32C429" w:rsidR="000F3D91" w:rsidRPr="004E0B37" w:rsidRDefault="001B41C7" w:rsidP="004E0B37">
      <w:pPr>
        <w:spacing w:after="120" w:line="480" w:lineRule="auto"/>
        <w:ind w:left="720" w:hanging="720"/>
        <w:contextualSpacing/>
        <w:rPr>
          <w:sz w:val="22"/>
          <w:szCs w:val="22"/>
        </w:rPr>
      </w:pPr>
      <w:r w:rsidRPr="00CA0091">
        <w:rPr>
          <w:sz w:val="22"/>
          <w:szCs w:val="22"/>
          <w:highlight w:val="green"/>
        </w:rPr>
        <w:t>Trevino, C.</w:t>
      </w:r>
      <w:r>
        <w:rPr>
          <w:sz w:val="22"/>
          <w:szCs w:val="22"/>
        </w:rPr>
        <w:t xml:space="preserve"> “Classic Argument: Big Companies Can Share.” </w:t>
      </w:r>
      <w:r w:rsidRPr="008B5616">
        <w:rPr>
          <w:i/>
          <w:iCs/>
          <w:sz w:val="22"/>
          <w:szCs w:val="22"/>
        </w:rPr>
        <w:t>Structures: The Reluctant Writer’s Guide to College Essays</w:t>
      </w:r>
      <w:r w:rsidRPr="008B5616">
        <w:rPr>
          <w:sz w:val="22"/>
          <w:szCs w:val="22"/>
        </w:rPr>
        <w:t xml:space="preserve">, </w:t>
      </w:r>
      <w:r w:rsidRPr="00817351">
        <w:rPr>
          <w:i/>
          <w:iCs/>
          <w:sz w:val="22"/>
          <w:szCs w:val="22"/>
        </w:rPr>
        <w:t>3</w:t>
      </w:r>
      <w:r w:rsidRPr="00817351">
        <w:rPr>
          <w:i/>
          <w:iCs/>
          <w:sz w:val="22"/>
          <w:szCs w:val="22"/>
          <w:vertAlign w:val="superscript"/>
        </w:rPr>
        <w:t>rd</w:t>
      </w:r>
      <w:r w:rsidRPr="00817351">
        <w:rPr>
          <w:i/>
          <w:iCs/>
          <w:sz w:val="22"/>
          <w:szCs w:val="22"/>
        </w:rPr>
        <w:t xml:space="preserve"> edition</w:t>
      </w:r>
      <w:r w:rsidRPr="008B5616">
        <w:rPr>
          <w:sz w:val="22"/>
          <w:szCs w:val="22"/>
        </w:rPr>
        <w:t>, edited by Rufel F. Ramos, Rowena’s World, 20</w:t>
      </w:r>
      <w:r>
        <w:rPr>
          <w:sz w:val="22"/>
          <w:szCs w:val="22"/>
        </w:rPr>
        <w:t>23</w:t>
      </w:r>
      <w:r w:rsidRPr="008B5616">
        <w:rPr>
          <w:sz w:val="22"/>
          <w:szCs w:val="22"/>
        </w:rPr>
        <w:t>, pp. 10</w:t>
      </w:r>
      <w:r>
        <w:rPr>
          <w:sz w:val="22"/>
          <w:szCs w:val="22"/>
        </w:rPr>
        <w:t>2</w:t>
      </w:r>
      <w:r w:rsidRPr="008B5616">
        <w:rPr>
          <w:sz w:val="22"/>
          <w:szCs w:val="22"/>
        </w:rPr>
        <w:t>-</w:t>
      </w:r>
      <w:r>
        <w:rPr>
          <w:sz w:val="22"/>
          <w:szCs w:val="22"/>
        </w:rPr>
        <w:t>105</w:t>
      </w:r>
      <w:r w:rsidRPr="008B5616">
        <w:rPr>
          <w:sz w:val="22"/>
          <w:szCs w:val="22"/>
        </w:rPr>
        <w:t>, rowenasworld.org/author/Structures</w:t>
      </w:r>
      <w:r>
        <w:rPr>
          <w:sz w:val="22"/>
          <w:szCs w:val="22"/>
        </w:rPr>
        <w:t>3rd</w:t>
      </w:r>
      <w:r w:rsidRPr="008B5616">
        <w:rPr>
          <w:sz w:val="22"/>
          <w:szCs w:val="22"/>
        </w:rPr>
        <w:t>Ed20</w:t>
      </w:r>
      <w:r>
        <w:rPr>
          <w:sz w:val="22"/>
          <w:szCs w:val="22"/>
        </w:rPr>
        <w:t>23</w:t>
      </w:r>
      <w:r w:rsidRPr="008B5616">
        <w:rPr>
          <w:sz w:val="22"/>
          <w:szCs w:val="22"/>
        </w:rPr>
        <w:t>.pdf</w:t>
      </w:r>
      <w:r w:rsidR="00CA0091">
        <w:rPr>
          <w:sz w:val="22"/>
          <w:szCs w:val="22"/>
        </w:rPr>
        <w:t>.</w:t>
      </w:r>
    </w:p>
    <w:sectPr w:rsidR="000F3D91" w:rsidRPr="004E0B37" w:rsidSect="004E0B37">
      <w:headerReference w:type="default" r:id="rId17"/>
      <w:footerReference w:type="default" r:id="rId18"/>
      <w:pgSz w:w="12240" w:h="15840" w:code="1"/>
      <w:pgMar w:top="1008" w:right="1008" w:bottom="1008" w:left="1008" w:header="0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DF90B" w14:textId="77777777" w:rsidR="00C46A27" w:rsidRDefault="00C46A27" w:rsidP="002F367F">
      <w:r>
        <w:separator/>
      </w:r>
    </w:p>
  </w:endnote>
  <w:endnote w:type="continuationSeparator" w:id="0">
    <w:p w14:paraId="6B565FFC" w14:textId="77777777" w:rsidR="00C46A27" w:rsidRDefault="00C46A27" w:rsidP="002F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0D660" w14:textId="6BE97247" w:rsidR="00AB0363" w:rsidRPr="00074B2A" w:rsidRDefault="004E0B37" w:rsidP="002F5CB8">
    <w:pPr>
      <w:jc w:val="right"/>
      <w:rPr>
        <w:sz w:val="22"/>
        <w:szCs w:val="22"/>
      </w:rPr>
    </w:pPr>
    <w:r>
      <w:rPr>
        <w:noProof/>
        <w:sz w:val="22"/>
        <w:szCs w:val="22"/>
      </w:rPr>
      <w:t xml:space="preserve">Page </w:t>
    </w:r>
    <w:r w:rsidR="00AB0363" w:rsidRPr="1D83C386">
      <w:rPr>
        <w:noProof/>
        <w:sz w:val="22"/>
        <w:szCs w:val="22"/>
      </w:rPr>
      <w:fldChar w:fldCharType="begin"/>
    </w:r>
    <w:r w:rsidR="00AB0363" w:rsidRPr="1D83C386">
      <w:rPr>
        <w:sz w:val="22"/>
        <w:szCs w:val="22"/>
      </w:rPr>
      <w:instrText>PAGE</w:instrText>
    </w:r>
    <w:r w:rsidR="00AB0363" w:rsidRPr="1D83C386">
      <w:rPr>
        <w:sz w:val="22"/>
        <w:szCs w:val="22"/>
      </w:rPr>
      <w:fldChar w:fldCharType="separate"/>
    </w:r>
    <w:r w:rsidR="1D83C386" w:rsidRPr="1D83C386">
      <w:rPr>
        <w:noProof/>
        <w:sz w:val="22"/>
        <w:szCs w:val="22"/>
      </w:rPr>
      <w:t>1</w:t>
    </w:r>
    <w:r w:rsidR="00AB0363" w:rsidRPr="1D83C386">
      <w:rPr>
        <w:noProof/>
        <w:sz w:val="22"/>
        <w:szCs w:val="22"/>
      </w:rPr>
      <w:fldChar w:fldCharType="end"/>
    </w:r>
    <w:r w:rsidR="1D83C386" w:rsidRPr="1D83C386">
      <w:rPr>
        <w:sz w:val="22"/>
        <w:szCs w:val="22"/>
      </w:rPr>
      <w:t xml:space="preserve"> -- rev. </w:t>
    </w:r>
    <w:r w:rsidR="00AD2104">
      <w:rPr>
        <w:sz w:val="22"/>
        <w:szCs w:val="22"/>
      </w:rPr>
      <w:t>27</w:t>
    </w:r>
    <w:r w:rsidR="1D83C386" w:rsidRPr="1D83C386">
      <w:rPr>
        <w:sz w:val="22"/>
        <w:szCs w:val="22"/>
      </w:rPr>
      <w:t xml:space="preserve"> </w:t>
    </w:r>
    <w:r>
      <w:rPr>
        <w:sz w:val="22"/>
        <w:szCs w:val="22"/>
      </w:rPr>
      <w:t>March</w:t>
    </w:r>
    <w:r w:rsidR="1D83C386" w:rsidRPr="1D83C386">
      <w:rPr>
        <w:sz w:val="22"/>
        <w:szCs w:val="22"/>
      </w:rPr>
      <w:t xml:space="preserve"> 202</w:t>
    </w:r>
    <w:r w:rsidR="00AD2104">
      <w:rPr>
        <w:sz w:val="22"/>
        <w:szCs w:val="22"/>
      </w:rPr>
      <w:t>5</w:t>
    </w:r>
    <w:r w:rsidR="1D83C386" w:rsidRPr="1D83C386">
      <w:rPr>
        <w:sz w:val="22"/>
        <w:szCs w:val="22"/>
      </w:rPr>
      <w:t xml:space="preserve"> </w:t>
    </w:r>
    <w:proofErr w:type="spellStart"/>
    <w:r w:rsidR="1D83C386" w:rsidRPr="1D83C386">
      <w:rPr>
        <w:sz w:val="22"/>
        <w:szCs w:val="22"/>
      </w:rPr>
      <w:t>rfr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4EA8D" w14:textId="77777777" w:rsidR="00C46A27" w:rsidRDefault="00C46A27" w:rsidP="002F367F">
      <w:r>
        <w:separator/>
      </w:r>
    </w:p>
  </w:footnote>
  <w:footnote w:type="continuationSeparator" w:id="0">
    <w:p w14:paraId="5EFD6D28" w14:textId="77777777" w:rsidR="00C46A27" w:rsidRDefault="00C46A27" w:rsidP="002F3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5"/>
      <w:gridCol w:w="3215"/>
      <w:gridCol w:w="3215"/>
    </w:tblGrid>
    <w:tr w:rsidR="61785AA0" w14:paraId="273EAD96" w14:textId="77777777" w:rsidTr="61785AA0">
      <w:trPr>
        <w:trHeight w:val="300"/>
      </w:trPr>
      <w:tc>
        <w:tcPr>
          <w:tcW w:w="3215" w:type="dxa"/>
        </w:tcPr>
        <w:p w14:paraId="502A69EB" w14:textId="14114FC6" w:rsidR="61785AA0" w:rsidRDefault="61785AA0" w:rsidP="61785AA0">
          <w:pPr>
            <w:pStyle w:val="Header"/>
            <w:ind w:left="-115"/>
          </w:pPr>
        </w:p>
      </w:tc>
      <w:tc>
        <w:tcPr>
          <w:tcW w:w="3215" w:type="dxa"/>
        </w:tcPr>
        <w:p w14:paraId="127217C4" w14:textId="2091F3AB" w:rsidR="61785AA0" w:rsidRDefault="61785AA0" w:rsidP="61785AA0">
          <w:pPr>
            <w:pStyle w:val="Header"/>
            <w:jc w:val="center"/>
          </w:pPr>
        </w:p>
      </w:tc>
      <w:tc>
        <w:tcPr>
          <w:tcW w:w="3215" w:type="dxa"/>
        </w:tcPr>
        <w:p w14:paraId="34D1355E" w14:textId="1FDCDE21" w:rsidR="61785AA0" w:rsidRDefault="61785AA0" w:rsidP="61785AA0">
          <w:pPr>
            <w:pStyle w:val="Header"/>
            <w:ind w:right="-115"/>
            <w:jc w:val="right"/>
          </w:pPr>
        </w:p>
      </w:tc>
    </w:tr>
  </w:tbl>
  <w:p w14:paraId="7FFF9CE0" w14:textId="4956CC4E" w:rsidR="61785AA0" w:rsidRDefault="61785AA0" w:rsidP="61785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4FAA"/>
    <w:multiLevelType w:val="hybridMultilevel"/>
    <w:tmpl w:val="F6E43AC4"/>
    <w:lvl w:ilvl="0" w:tplc="EBF6BABE">
      <w:start w:val="1"/>
      <w:numFmt w:val="bullet"/>
      <w:lvlText w:val="•"/>
      <w:lvlJc w:val="left"/>
      <w:pPr>
        <w:ind w:left="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9A2F2C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CEC420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A06392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225D1C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167CE6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8E4EAE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78C53A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7247F4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922BD8"/>
    <w:multiLevelType w:val="hybridMultilevel"/>
    <w:tmpl w:val="99003D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3E79"/>
    <w:multiLevelType w:val="hybridMultilevel"/>
    <w:tmpl w:val="786AD80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24DC8"/>
    <w:multiLevelType w:val="hybridMultilevel"/>
    <w:tmpl w:val="532E87F4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1280704D"/>
    <w:multiLevelType w:val="hybridMultilevel"/>
    <w:tmpl w:val="ED6E1BC2"/>
    <w:lvl w:ilvl="0" w:tplc="04090015">
      <w:start w:val="1"/>
      <w:numFmt w:val="upperLetter"/>
      <w:lvlText w:val="%1."/>
      <w:lvlJc w:val="left"/>
      <w:pPr>
        <w:ind w:left="383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933D72"/>
    <w:multiLevelType w:val="hybridMultilevel"/>
    <w:tmpl w:val="EF08B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E2ACF"/>
    <w:multiLevelType w:val="hybridMultilevel"/>
    <w:tmpl w:val="786AD80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20761"/>
    <w:multiLevelType w:val="hybridMultilevel"/>
    <w:tmpl w:val="97E22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E5043"/>
    <w:multiLevelType w:val="hybridMultilevel"/>
    <w:tmpl w:val="B8504C82"/>
    <w:lvl w:ilvl="0" w:tplc="9364D63E">
      <w:start w:val="1"/>
      <w:numFmt w:val="decimal"/>
      <w:lvlText w:val="%1)"/>
      <w:lvlJc w:val="left"/>
      <w:pPr>
        <w:ind w:left="102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9" w15:restartNumberingAfterBreak="0">
    <w:nsid w:val="222C1ADB"/>
    <w:multiLevelType w:val="hybridMultilevel"/>
    <w:tmpl w:val="DA322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713AF"/>
    <w:multiLevelType w:val="hybridMultilevel"/>
    <w:tmpl w:val="65C01516"/>
    <w:lvl w:ilvl="0" w:tplc="FFFFFFFF">
      <w:start w:val="1"/>
      <w:numFmt w:val="decimal"/>
      <w:lvlText w:val="%1."/>
      <w:lvlJc w:val="left"/>
      <w:pPr>
        <w:ind w:left="383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0232D0"/>
    <w:multiLevelType w:val="hybridMultilevel"/>
    <w:tmpl w:val="1ADE2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86981"/>
    <w:multiLevelType w:val="hybridMultilevel"/>
    <w:tmpl w:val="3EB063A8"/>
    <w:lvl w:ilvl="0" w:tplc="4C4215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74182E"/>
    <w:multiLevelType w:val="hybridMultilevel"/>
    <w:tmpl w:val="B2700B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E1FAD"/>
    <w:multiLevelType w:val="hybridMultilevel"/>
    <w:tmpl w:val="3FB0B61E"/>
    <w:lvl w:ilvl="0" w:tplc="207A5E26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AF9A2F2C">
      <w:start w:val="1"/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CD59C6"/>
    <w:multiLevelType w:val="hybridMultilevel"/>
    <w:tmpl w:val="65C01516"/>
    <w:lvl w:ilvl="0" w:tplc="FFFFFFFF">
      <w:start w:val="1"/>
      <w:numFmt w:val="decimal"/>
      <w:lvlText w:val="%1."/>
      <w:lvlJc w:val="left"/>
      <w:pPr>
        <w:ind w:left="383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655F0B"/>
    <w:multiLevelType w:val="hybridMultilevel"/>
    <w:tmpl w:val="E0662B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87599"/>
    <w:multiLevelType w:val="hybridMultilevel"/>
    <w:tmpl w:val="5B681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F7556"/>
    <w:multiLevelType w:val="hybridMultilevel"/>
    <w:tmpl w:val="49D4D0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D5606C"/>
    <w:multiLevelType w:val="hybridMultilevel"/>
    <w:tmpl w:val="2D54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A4E79"/>
    <w:multiLevelType w:val="hybridMultilevel"/>
    <w:tmpl w:val="8A4E4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155F2"/>
    <w:multiLevelType w:val="hybridMultilevel"/>
    <w:tmpl w:val="BECE8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D0EB9"/>
    <w:multiLevelType w:val="hybridMultilevel"/>
    <w:tmpl w:val="1B3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90A27"/>
    <w:multiLevelType w:val="hybridMultilevel"/>
    <w:tmpl w:val="4FC82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95BAB"/>
    <w:multiLevelType w:val="hybridMultilevel"/>
    <w:tmpl w:val="EDCE978C"/>
    <w:lvl w:ilvl="0" w:tplc="052245B8">
      <w:start w:val="1"/>
      <w:numFmt w:val="upperLetter"/>
      <w:lvlText w:val="%1."/>
      <w:lvlJc w:val="left"/>
      <w:pPr>
        <w:ind w:left="667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73E5236"/>
    <w:multiLevelType w:val="hybridMultilevel"/>
    <w:tmpl w:val="EDCE978C"/>
    <w:lvl w:ilvl="0" w:tplc="FFFFFFFF">
      <w:start w:val="1"/>
      <w:numFmt w:val="upperLetter"/>
      <w:lvlText w:val="%1."/>
      <w:lvlJc w:val="left"/>
      <w:pPr>
        <w:ind w:left="667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A015E4B"/>
    <w:multiLevelType w:val="hybridMultilevel"/>
    <w:tmpl w:val="65C01516"/>
    <w:lvl w:ilvl="0" w:tplc="FFFFFFFF">
      <w:start w:val="1"/>
      <w:numFmt w:val="decimal"/>
      <w:lvlText w:val="%1."/>
      <w:lvlJc w:val="left"/>
      <w:pPr>
        <w:ind w:left="383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B6F1C2A"/>
    <w:multiLevelType w:val="hybridMultilevel"/>
    <w:tmpl w:val="A9CEBEDA"/>
    <w:lvl w:ilvl="0" w:tplc="A38C9B3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E14E4"/>
    <w:multiLevelType w:val="hybridMultilevel"/>
    <w:tmpl w:val="54CED790"/>
    <w:lvl w:ilvl="0" w:tplc="052245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36D66"/>
    <w:multiLevelType w:val="hybridMultilevel"/>
    <w:tmpl w:val="65C01516"/>
    <w:lvl w:ilvl="0" w:tplc="FFFFFFFF">
      <w:start w:val="1"/>
      <w:numFmt w:val="decimal"/>
      <w:lvlText w:val="%1."/>
      <w:lvlJc w:val="left"/>
      <w:pPr>
        <w:ind w:left="383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2F4990"/>
    <w:multiLevelType w:val="multilevel"/>
    <w:tmpl w:val="8EC8F78C"/>
    <w:styleLink w:val="CurrentList1"/>
    <w:lvl w:ilvl="0">
      <w:start w:val="1"/>
      <w:numFmt w:val="decimal"/>
      <w:lvlText w:val="%1)"/>
      <w:lvlJc w:val="left"/>
      <w:pPr>
        <w:ind w:left="102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747" w:hanging="360"/>
      </w:pPr>
    </w:lvl>
    <w:lvl w:ilvl="2">
      <w:start w:val="1"/>
      <w:numFmt w:val="lowerRoman"/>
      <w:lvlText w:val="%3."/>
      <w:lvlJc w:val="right"/>
      <w:pPr>
        <w:ind w:left="2467" w:hanging="180"/>
      </w:pPr>
    </w:lvl>
    <w:lvl w:ilvl="3">
      <w:start w:val="1"/>
      <w:numFmt w:val="decimal"/>
      <w:lvlText w:val="%4."/>
      <w:lvlJc w:val="left"/>
      <w:pPr>
        <w:ind w:left="3187" w:hanging="360"/>
      </w:pPr>
    </w:lvl>
    <w:lvl w:ilvl="4">
      <w:start w:val="1"/>
      <w:numFmt w:val="lowerLetter"/>
      <w:lvlText w:val="%5."/>
      <w:lvlJc w:val="left"/>
      <w:pPr>
        <w:ind w:left="3907" w:hanging="360"/>
      </w:pPr>
    </w:lvl>
    <w:lvl w:ilvl="5">
      <w:start w:val="1"/>
      <w:numFmt w:val="lowerRoman"/>
      <w:lvlText w:val="%6."/>
      <w:lvlJc w:val="right"/>
      <w:pPr>
        <w:ind w:left="4627" w:hanging="180"/>
      </w:pPr>
    </w:lvl>
    <w:lvl w:ilvl="6">
      <w:start w:val="1"/>
      <w:numFmt w:val="decimal"/>
      <w:lvlText w:val="%7."/>
      <w:lvlJc w:val="left"/>
      <w:pPr>
        <w:ind w:left="5347" w:hanging="360"/>
      </w:pPr>
    </w:lvl>
    <w:lvl w:ilvl="7">
      <w:start w:val="1"/>
      <w:numFmt w:val="lowerLetter"/>
      <w:lvlText w:val="%8."/>
      <w:lvlJc w:val="left"/>
      <w:pPr>
        <w:ind w:left="6067" w:hanging="360"/>
      </w:pPr>
    </w:lvl>
    <w:lvl w:ilvl="8">
      <w:start w:val="1"/>
      <w:numFmt w:val="lowerRoman"/>
      <w:lvlText w:val="%9."/>
      <w:lvlJc w:val="right"/>
      <w:pPr>
        <w:ind w:left="6787" w:hanging="180"/>
      </w:pPr>
    </w:lvl>
  </w:abstractNum>
  <w:abstractNum w:abstractNumId="31" w15:restartNumberingAfterBreak="0">
    <w:nsid w:val="572D25E8"/>
    <w:multiLevelType w:val="hybridMultilevel"/>
    <w:tmpl w:val="EB90BC30"/>
    <w:lvl w:ilvl="0" w:tplc="058C27E2">
      <w:start w:val="1"/>
      <w:numFmt w:val="bullet"/>
      <w:lvlText w:val="•"/>
      <w:lvlJc w:val="left"/>
      <w:pPr>
        <w:ind w:left="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8E17F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64E4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442C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24723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C4FFA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62DC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AC50C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60B88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86C74F9"/>
    <w:multiLevelType w:val="hybridMultilevel"/>
    <w:tmpl w:val="65C01516"/>
    <w:lvl w:ilvl="0" w:tplc="FFFFFFFF">
      <w:start w:val="1"/>
      <w:numFmt w:val="decimal"/>
      <w:lvlText w:val="%1."/>
      <w:lvlJc w:val="left"/>
      <w:pPr>
        <w:ind w:left="383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EAB09D3"/>
    <w:multiLevelType w:val="hybridMultilevel"/>
    <w:tmpl w:val="01F8C704"/>
    <w:lvl w:ilvl="0" w:tplc="87B0F404">
      <w:start w:val="1"/>
      <w:numFmt w:val="decimal"/>
      <w:lvlText w:val="%1."/>
      <w:lvlJc w:val="left"/>
      <w:pPr>
        <w:ind w:left="2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3489B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C4D7E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283B7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9C8C3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20413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CF3F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4C244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D2483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2342429"/>
    <w:multiLevelType w:val="hybridMultilevel"/>
    <w:tmpl w:val="A50EA128"/>
    <w:lvl w:ilvl="0" w:tplc="6256D4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7972FF"/>
    <w:multiLevelType w:val="hybridMultilevel"/>
    <w:tmpl w:val="831085B4"/>
    <w:lvl w:ilvl="0" w:tplc="7BB8E2E8">
      <w:start w:val="1"/>
      <w:numFmt w:val="bullet"/>
      <w:lvlText w:val="•"/>
      <w:lvlJc w:val="left"/>
      <w:pPr>
        <w:ind w:left="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A6FB4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7881F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FA6A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02B1C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3CFC6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F2A2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2210B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527D8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F26390"/>
    <w:multiLevelType w:val="hybridMultilevel"/>
    <w:tmpl w:val="A2E223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B4168"/>
    <w:multiLevelType w:val="hybridMultilevel"/>
    <w:tmpl w:val="65C01516"/>
    <w:lvl w:ilvl="0" w:tplc="FFFFFFFF">
      <w:start w:val="1"/>
      <w:numFmt w:val="decimal"/>
      <w:lvlText w:val="%1."/>
      <w:lvlJc w:val="left"/>
      <w:pPr>
        <w:ind w:left="383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88207A7"/>
    <w:multiLevelType w:val="hybridMultilevel"/>
    <w:tmpl w:val="65C01516"/>
    <w:lvl w:ilvl="0" w:tplc="FFFFFFFF">
      <w:start w:val="1"/>
      <w:numFmt w:val="decimal"/>
      <w:lvlText w:val="%1."/>
      <w:lvlJc w:val="left"/>
      <w:pPr>
        <w:ind w:left="383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E07524A"/>
    <w:multiLevelType w:val="hybridMultilevel"/>
    <w:tmpl w:val="65C01516"/>
    <w:lvl w:ilvl="0" w:tplc="0409000F">
      <w:start w:val="1"/>
      <w:numFmt w:val="decimal"/>
      <w:lvlText w:val="%1."/>
      <w:lvlJc w:val="left"/>
      <w:pPr>
        <w:ind w:left="383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0C20715"/>
    <w:multiLevelType w:val="hybridMultilevel"/>
    <w:tmpl w:val="94564A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27B91"/>
    <w:multiLevelType w:val="hybridMultilevel"/>
    <w:tmpl w:val="786AD8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97330B"/>
    <w:multiLevelType w:val="hybridMultilevel"/>
    <w:tmpl w:val="90C2C810"/>
    <w:lvl w:ilvl="0" w:tplc="A38C9B3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50386E">
      <w:start w:val="1"/>
      <w:numFmt w:val="bullet"/>
      <w:lvlText w:val="o"/>
      <w:lvlJc w:val="left"/>
      <w:pPr>
        <w:ind w:left="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1EA84E">
      <w:start w:val="1"/>
      <w:numFmt w:val="bullet"/>
      <w:lvlText w:val="▪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54A926">
      <w:start w:val="1"/>
      <w:numFmt w:val="bullet"/>
      <w:lvlText w:val="•"/>
      <w:lvlJc w:val="left"/>
      <w:pPr>
        <w:ind w:left="2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0AA27C">
      <w:start w:val="1"/>
      <w:numFmt w:val="bullet"/>
      <w:lvlText w:val="o"/>
      <w:lvlJc w:val="left"/>
      <w:pPr>
        <w:ind w:left="2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7CB3CA">
      <w:start w:val="1"/>
      <w:numFmt w:val="bullet"/>
      <w:lvlText w:val="▪"/>
      <w:lvlJc w:val="left"/>
      <w:pPr>
        <w:ind w:left="3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66CD44">
      <w:start w:val="1"/>
      <w:numFmt w:val="bullet"/>
      <w:lvlText w:val="•"/>
      <w:lvlJc w:val="left"/>
      <w:pPr>
        <w:ind w:left="4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B0E57A">
      <w:start w:val="1"/>
      <w:numFmt w:val="bullet"/>
      <w:lvlText w:val="o"/>
      <w:lvlJc w:val="left"/>
      <w:pPr>
        <w:ind w:left="5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3EFE48">
      <w:start w:val="1"/>
      <w:numFmt w:val="bullet"/>
      <w:lvlText w:val="▪"/>
      <w:lvlJc w:val="left"/>
      <w:pPr>
        <w:ind w:left="5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8DC70CD"/>
    <w:multiLevelType w:val="hybridMultilevel"/>
    <w:tmpl w:val="0142B79E"/>
    <w:lvl w:ilvl="0" w:tplc="04090015">
      <w:start w:val="1"/>
      <w:numFmt w:val="upperLetter"/>
      <w:lvlText w:val="%1."/>
      <w:lvlJc w:val="left"/>
      <w:pPr>
        <w:ind w:left="383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AA274D8"/>
    <w:multiLevelType w:val="hybridMultilevel"/>
    <w:tmpl w:val="A9862456"/>
    <w:lvl w:ilvl="0" w:tplc="D9702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876A9"/>
    <w:multiLevelType w:val="hybridMultilevel"/>
    <w:tmpl w:val="05FA96EE"/>
    <w:lvl w:ilvl="0" w:tplc="052245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334013">
    <w:abstractNumId w:val="11"/>
  </w:num>
  <w:num w:numId="2" w16cid:durableId="534775228">
    <w:abstractNumId w:val="33"/>
  </w:num>
  <w:num w:numId="3" w16cid:durableId="701709750">
    <w:abstractNumId w:val="0"/>
  </w:num>
  <w:num w:numId="4" w16cid:durableId="1269969036">
    <w:abstractNumId w:val="31"/>
  </w:num>
  <w:num w:numId="5" w16cid:durableId="96876200">
    <w:abstractNumId w:val="9"/>
  </w:num>
  <w:num w:numId="6" w16cid:durableId="2112504526">
    <w:abstractNumId w:val="23"/>
  </w:num>
  <w:num w:numId="7" w16cid:durableId="1580403316">
    <w:abstractNumId w:val="36"/>
  </w:num>
  <w:num w:numId="8" w16cid:durableId="1281111905">
    <w:abstractNumId w:val="41"/>
  </w:num>
  <w:num w:numId="9" w16cid:durableId="2078353809">
    <w:abstractNumId w:val="40"/>
  </w:num>
  <w:num w:numId="10" w16cid:durableId="1360206720">
    <w:abstractNumId w:val="7"/>
  </w:num>
  <w:num w:numId="11" w16cid:durableId="823548943">
    <w:abstractNumId w:val="14"/>
  </w:num>
  <w:num w:numId="12" w16cid:durableId="576093798">
    <w:abstractNumId w:val="13"/>
  </w:num>
  <w:num w:numId="13" w16cid:durableId="1265500857">
    <w:abstractNumId w:val="6"/>
  </w:num>
  <w:num w:numId="14" w16cid:durableId="707527302">
    <w:abstractNumId w:val="2"/>
  </w:num>
  <w:num w:numId="15" w16cid:durableId="476847081">
    <w:abstractNumId w:val="16"/>
  </w:num>
  <w:num w:numId="16" w16cid:durableId="774061954">
    <w:abstractNumId w:val="8"/>
  </w:num>
  <w:num w:numId="17" w16cid:durableId="918634800">
    <w:abstractNumId w:val="30"/>
  </w:num>
  <w:num w:numId="18" w16cid:durableId="906262649">
    <w:abstractNumId w:val="1"/>
  </w:num>
  <w:num w:numId="19" w16cid:durableId="1239439290">
    <w:abstractNumId w:val="24"/>
  </w:num>
  <w:num w:numId="20" w16cid:durableId="1581209154">
    <w:abstractNumId w:val="5"/>
  </w:num>
  <w:num w:numId="21" w16cid:durableId="1780443798">
    <w:abstractNumId w:val="28"/>
  </w:num>
  <w:num w:numId="22" w16cid:durableId="326132217">
    <w:abstractNumId w:val="45"/>
  </w:num>
  <w:num w:numId="23" w16cid:durableId="99881705">
    <w:abstractNumId w:val="44"/>
  </w:num>
  <w:num w:numId="24" w16cid:durableId="1054698941">
    <w:abstractNumId w:val="19"/>
  </w:num>
  <w:num w:numId="25" w16cid:durableId="1509755370">
    <w:abstractNumId w:val="3"/>
  </w:num>
  <w:num w:numId="26" w16cid:durableId="730690795">
    <w:abstractNumId w:val="39"/>
  </w:num>
  <w:num w:numId="27" w16cid:durableId="1516336290">
    <w:abstractNumId w:val="18"/>
  </w:num>
  <w:num w:numId="28" w16cid:durableId="1121724559">
    <w:abstractNumId w:val="34"/>
  </w:num>
  <w:num w:numId="29" w16cid:durableId="788163148">
    <w:abstractNumId w:val="17"/>
  </w:num>
  <w:num w:numId="30" w16cid:durableId="543367506">
    <w:abstractNumId w:val="29"/>
  </w:num>
  <w:num w:numId="31" w16cid:durableId="541601539">
    <w:abstractNumId w:val="25"/>
  </w:num>
  <w:num w:numId="32" w16cid:durableId="1055664486">
    <w:abstractNumId w:val="15"/>
  </w:num>
  <w:num w:numId="33" w16cid:durableId="1711344193">
    <w:abstractNumId w:val="10"/>
  </w:num>
  <w:num w:numId="34" w16cid:durableId="1556702815">
    <w:abstractNumId w:val="35"/>
  </w:num>
  <w:num w:numId="35" w16cid:durableId="584649012">
    <w:abstractNumId w:val="20"/>
  </w:num>
  <w:num w:numId="36" w16cid:durableId="739643135">
    <w:abstractNumId w:val="43"/>
  </w:num>
  <w:num w:numId="37" w16cid:durableId="186411054">
    <w:abstractNumId w:val="4"/>
  </w:num>
  <w:num w:numId="38" w16cid:durableId="867066292">
    <w:abstractNumId w:val="26"/>
  </w:num>
  <w:num w:numId="39" w16cid:durableId="1152791108">
    <w:abstractNumId w:val="12"/>
  </w:num>
  <w:num w:numId="40" w16cid:durableId="894510761">
    <w:abstractNumId w:val="32"/>
  </w:num>
  <w:num w:numId="41" w16cid:durableId="436026479">
    <w:abstractNumId w:val="21"/>
  </w:num>
  <w:num w:numId="42" w16cid:durableId="1134833512">
    <w:abstractNumId w:val="38"/>
  </w:num>
  <w:num w:numId="43" w16cid:durableId="1552963435">
    <w:abstractNumId w:val="42"/>
  </w:num>
  <w:num w:numId="44" w16cid:durableId="61217878">
    <w:abstractNumId w:val="27"/>
  </w:num>
  <w:num w:numId="45" w16cid:durableId="1711690363">
    <w:abstractNumId w:val="37"/>
  </w:num>
  <w:num w:numId="46" w16cid:durableId="79986517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255"/>
    <w:rsid w:val="0000007E"/>
    <w:rsid w:val="000074DB"/>
    <w:rsid w:val="000134DD"/>
    <w:rsid w:val="00016078"/>
    <w:rsid w:val="00020C03"/>
    <w:rsid w:val="000226AD"/>
    <w:rsid w:val="0002282D"/>
    <w:rsid w:val="00022ABB"/>
    <w:rsid w:val="000255AE"/>
    <w:rsid w:val="00027851"/>
    <w:rsid w:val="00027A8A"/>
    <w:rsid w:val="00031AEF"/>
    <w:rsid w:val="00032483"/>
    <w:rsid w:val="000334B7"/>
    <w:rsid w:val="00036005"/>
    <w:rsid w:val="00036B60"/>
    <w:rsid w:val="00037896"/>
    <w:rsid w:val="000403DA"/>
    <w:rsid w:val="00043C59"/>
    <w:rsid w:val="00044F90"/>
    <w:rsid w:val="00047B9F"/>
    <w:rsid w:val="00051B8A"/>
    <w:rsid w:val="00051FAC"/>
    <w:rsid w:val="000522FA"/>
    <w:rsid w:val="00056E7D"/>
    <w:rsid w:val="00057E76"/>
    <w:rsid w:val="000603CF"/>
    <w:rsid w:val="00062F34"/>
    <w:rsid w:val="000676F5"/>
    <w:rsid w:val="00067C86"/>
    <w:rsid w:val="00071E9B"/>
    <w:rsid w:val="00073610"/>
    <w:rsid w:val="00074B2A"/>
    <w:rsid w:val="00075BD7"/>
    <w:rsid w:val="000772A8"/>
    <w:rsid w:val="00082C43"/>
    <w:rsid w:val="0008304F"/>
    <w:rsid w:val="000846AC"/>
    <w:rsid w:val="00084B11"/>
    <w:rsid w:val="00085796"/>
    <w:rsid w:val="000860C8"/>
    <w:rsid w:val="000865D4"/>
    <w:rsid w:val="00086A9D"/>
    <w:rsid w:val="00092BB0"/>
    <w:rsid w:val="00092F9D"/>
    <w:rsid w:val="00095202"/>
    <w:rsid w:val="000A20B7"/>
    <w:rsid w:val="000A5FCD"/>
    <w:rsid w:val="000A7FFC"/>
    <w:rsid w:val="000B3399"/>
    <w:rsid w:val="000B485E"/>
    <w:rsid w:val="000C1DD0"/>
    <w:rsid w:val="000C1DDA"/>
    <w:rsid w:val="000C23C5"/>
    <w:rsid w:val="000C788C"/>
    <w:rsid w:val="000D39F1"/>
    <w:rsid w:val="000D62C3"/>
    <w:rsid w:val="000E27B7"/>
    <w:rsid w:val="000E552C"/>
    <w:rsid w:val="000E6122"/>
    <w:rsid w:val="000E61E2"/>
    <w:rsid w:val="000E63F9"/>
    <w:rsid w:val="000E6E5D"/>
    <w:rsid w:val="000E6F32"/>
    <w:rsid w:val="000E6FEA"/>
    <w:rsid w:val="000E73B1"/>
    <w:rsid w:val="000F26E8"/>
    <w:rsid w:val="000F3D91"/>
    <w:rsid w:val="000F5CBB"/>
    <w:rsid w:val="0010143E"/>
    <w:rsid w:val="00105A77"/>
    <w:rsid w:val="00107AF1"/>
    <w:rsid w:val="001119EB"/>
    <w:rsid w:val="00114FCE"/>
    <w:rsid w:val="001175C2"/>
    <w:rsid w:val="00120D39"/>
    <w:rsid w:val="00122EE8"/>
    <w:rsid w:val="00134A61"/>
    <w:rsid w:val="00134C3F"/>
    <w:rsid w:val="00136A2C"/>
    <w:rsid w:val="00136B83"/>
    <w:rsid w:val="00143E71"/>
    <w:rsid w:val="00146BFD"/>
    <w:rsid w:val="0015179D"/>
    <w:rsid w:val="00152A30"/>
    <w:rsid w:val="00154AB4"/>
    <w:rsid w:val="00160B82"/>
    <w:rsid w:val="00161FF6"/>
    <w:rsid w:val="001626B0"/>
    <w:rsid w:val="001641C5"/>
    <w:rsid w:val="00164405"/>
    <w:rsid w:val="00166BC1"/>
    <w:rsid w:val="00170933"/>
    <w:rsid w:val="00170B51"/>
    <w:rsid w:val="00174BD1"/>
    <w:rsid w:val="00180ACD"/>
    <w:rsid w:val="00182EE1"/>
    <w:rsid w:val="001839A9"/>
    <w:rsid w:val="00186492"/>
    <w:rsid w:val="001865E8"/>
    <w:rsid w:val="00187000"/>
    <w:rsid w:val="00190345"/>
    <w:rsid w:val="00190DEF"/>
    <w:rsid w:val="001915FA"/>
    <w:rsid w:val="00193A60"/>
    <w:rsid w:val="00196930"/>
    <w:rsid w:val="00196B30"/>
    <w:rsid w:val="00196F8D"/>
    <w:rsid w:val="00197038"/>
    <w:rsid w:val="001A25AB"/>
    <w:rsid w:val="001A3B07"/>
    <w:rsid w:val="001A586E"/>
    <w:rsid w:val="001A7655"/>
    <w:rsid w:val="001B41C7"/>
    <w:rsid w:val="001B4758"/>
    <w:rsid w:val="001B69B3"/>
    <w:rsid w:val="001C05B5"/>
    <w:rsid w:val="001C4728"/>
    <w:rsid w:val="001D435B"/>
    <w:rsid w:val="001D6900"/>
    <w:rsid w:val="001E1855"/>
    <w:rsid w:val="001E3A01"/>
    <w:rsid w:val="001E4387"/>
    <w:rsid w:val="001E6557"/>
    <w:rsid w:val="001E6867"/>
    <w:rsid w:val="001F0C71"/>
    <w:rsid w:val="001F2612"/>
    <w:rsid w:val="001F3B95"/>
    <w:rsid w:val="001F590F"/>
    <w:rsid w:val="001F798F"/>
    <w:rsid w:val="00201E34"/>
    <w:rsid w:val="002027A1"/>
    <w:rsid w:val="00206256"/>
    <w:rsid w:val="0020665F"/>
    <w:rsid w:val="002067E8"/>
    <w:rsid w:val="00213473"/>
    <w:rsid w:val="00214553"/>
    <w:rsid w:val="002147B4"/>
    <w:rsid w:val="0022138F"/>
    <w:rsid w:val="00222AFB"/>
    <w:rsid w:val="0022313F"/>
    <w:rsid w:val="002237CD"/>
    <w:rsid w:val="00223888"/>
    <w:rsid w:val="002246DE"/>
    <w:rsid w:val="002246FF"/>
    <w:rsid w:val="00227A4D"/>
    <w:rsid w:val="00227DA1"/>
    <w:rsid w:val="00227F91"/>
    <w:rsid w:val="00233C2A"/>
    <w:rsid w:val="00240E18"/>
    <w:rsid w:val="00242BC4"/>
    <w:rsid w:val="0024728A"/>
    <w:rsid w:val="00250875"/>
    <w:rsid w:val="002520E7"/>
    <w:rsid w:val="0025256B"/>
    <w:rsid w:val="00254F3F"/>
    <w:rsid w:val="00255A86"/>
    <w:rsid w:val="00260FE6"/>
    <w:rsid w:val="00261F2B"/>
    <w:rsid w:val="0026547F"/>
    <w:rsid w:val="00281AEB"/>
    <w:rsid w:val="00282470"/>
    <w:rsid w:val="002827D7"/>
    <w:rsid w:val="00282E7D"/>
    <w:rsid w:val="00285027"/>
    <w:rsid w:val="00285333"/>
    <w:rsid w:val="00285F45"/>
    <w:rsid w:val="00287CE5"/>
    <w:rsid w:val="002906FD"/>
    <w:rsid w:val="00291C1C"/>
    <w:rsid w:val="0029304E"/>
    <w:rsid w:val="00297DBD"/>
    <w:rsid w:val="00297DFB"/>
    <w:rsid w:val="002A1FDB"/>
    <w:rsid w:val="002A6275"/>
    <w:rsid w:val="002A7DC3"/>
    <w:rsid w:val="002B1689"/>
    <w:rsid w:val="002B30F3"/>
    <w:rsid w:val="002B404C"/>
    <w:rsid w:val="002B4E2C"/>
    <w:rsid w:val="002B6202"/>
    <w:rsid w:val="002B7799"/>
    <w:rsid w:val="002C14C6"/>
    <w:rsid w:val="002C2CDE"/>
    <w:rsid w:val="002C7C9F"/>
    <w:rsid w:val="002D4C73"/>
    <w:rsid w:val="002D58FC"/>
    <w:rsid w:val="002D699A"/>
    <w:rsid w:val="002D6B07"/>
    <w:rsid w:val="002E1AEF"/>
    <w:rsid w:val="002E4763"/>
    <w:rsid w:val="002F15CC"/>
    <w:rsid w:val="002F367F"/>
    <w:rsid w:val="002F5CB8"/>
    <w:rsid w:val="003006B0"/>
    <w:rsid w:val="003008E5"/>
    <w:rsid w:val="00304F9D"/>
    <w:rsid w:val="00310156"/>
    <w:rsid w:val="00311F2A"/>
    <w:rsid w:val="0031284D"/>
    <w:rsid w:val="0031452B"/>
    <w:rsid w:val="00314928"/>
    <w:rsid w:val="00320CCF"/>
    <w:rsid w:val="00332046"/>
    <w:rsid w:val="0033337B"/>
    <w:rsid w:val="003355B3"/>
    <w:rsid w:val="00336860"/>
    <w:rsid w:val="00343241"/>
    <w:rsid w:val="00345523"/>
    <w:rsid w:val="00346E67"/>
    <w:rsid w:val="00350520"/>
    <w:rsid w:val="00350B75"/>
    <w:rsid w:val="00353737"/>
    <w:rsid w:val="00355977"/>
    <w:rsid w:val="00360F31"/>
    <w:rsid w:val="003627BB"/>
    <w:rsid w:val="00363210"/>
    <w:rsid w:val="0036405B"/>
    <w:rsid w:val="003661DA"/>
    <w:rsid w:val="00366218"/>
    <w:rsid w:val="0037161A"/>
    <w:rsid w:val="0037497D"/>
    <w:rsid w:val="00375535"/>
    <w:rsid w:val="0037580C"/>
    <w:rsid w:val="003778A2"/>
    <w:rsid w:val="003875EE"/>
    <w:rsid w:val="00395FE1"/>
    <w:rsid w:val="003A0637"/>
    <w:rsid w:val="003A39A0"/>
    <w:rsid w:val="003A6003"/>
    <w:rsid w:val="003A6792"/>
    <w:rsid w:val="003B267A"/>
    <w:rsid w:val="003B2915"/>
    <w:rsid w:val="003B70B2"/>
    <w:rsid w:val="003C1CDB"/>
    <w:rsid w:val="003C4B0F"/>
    <w:rsid w:val="003C518A"/>
    <w:rsid w:val="003C709A"/>
    <w:rsid w:val="003C7397"/>
    <w:rsid w:val="003C7925"/>
    <w:rsid w:val="003C7F74"/>
    <w:rsid w:val="003D2F31"/>
    <w:rsid w:val="003D3C19"/>
    <w:rsid w:val="003D4AB2"/>
    <w:rsid w:val="003D5583"/>
    <w:rsid w:val="003D6456"/>
    <w:rsid w:val="003D764B"/>
    <w:rsid w:val="003E0685"/>
    <w:rsid w:val="003E1417"/>
    <w:rsid w:val="003E253C"/>
    <w:rsid w:val="003E316A"/>
    <w:rsid w:val="003F0B4B"/>
    <w:rsid w:val="003F2D02"/>
    <w:rsid w:val="004002BD"/>
    <w:rsid w:val="0040162D"/>
    <w:rsid w:val="00402E41"/>
    <w:rsid w:val="0040408D"/>
    <w:rsid w:val="00410EB9"/>
    <w:rsid w:val="00415839"/>
    <w:rsid w:val="00425E74"/>
    <w:rsid w:val="00430341"/>
    <w:rsid w:val="004315DD"/>
    <w:rsid w:val="004328E8"/>
    <w:rsid w:val="00434D4D"/>
    <w:rsid w:val="00435AE8"/>
    <w:rsid w:val="00436E62"/>
    <w:rsid w:val="004374C0"/>
    <w:rsid w:val="0044340C"/>
    <w:rsid w:val="0044458C"/>
    <w:rsid w:val="004513E9"/>
    <w:rsid w:val="00452C56"/>
    <w:rsid w:val="00454BEA"/>
    <w:rsid w:val="0045746C"/>
    <w:rsid w:val="00461E8B"/>
    <w:rsid w:val="00463A0B"/>
    <w:rsid w:val="004702FD"/>
    <w:rsid w:val="00472DE7"/>
    <w:rsid w:val="0047310B"/>
    <w:rsid w:val="004811E3"/>
    <w:rsid w:val="004815A9"/>
    <w:rsid w:val="00481BCC"/>
    <w:rsid w:val="00482184"/>
    <w:rsid w:val="00482665"/>
    <w:rsid w:val="004829F4"/>
    <w:rsid w:val="004835DD"/>
    <w:rsid w:val="00484295"/>
    <w:rsid w:val="00485475"/>
    <w:rsid w:val="004855D1"/>
    <w:rsid w:val="00490AAC"/>
    <w:rsid w:val="00492197"/>
    <w:rsid w:val="00492412"/>
    <w:rsid w:val="00492A87"/>
    <w:rsid w:val="00493C8E"/>
    <w:rsid w:val="00496921"/>
    <w:rsid w:val="004A0138"/>
    <w:rsid w:val="004A0D84"/>
    <w:rsid w:val="004A0E2B"/>
    <w:rsid w:val="004A0F31"/>
    <w:rsid w:val="004A53EF"/>
    <w:rsid w:val="004A694F"/>
    <w:rsid w:val="004A7608"/>
    <w:rsid w:val="004B1FF4"/>
    <w:rsid w:val="004B4A6A"/>
    <w:rsid w:val="004B6F18"/>
    <w:rsid w:val="004B72E2"/>
    <w:rsid w:val="004C390F"/>
    <w:rsid w:val="004C478B"/>
    <w:rsid w:val="004C4EEB"/>
    <w:rsid w:val="004C5FDF"/>
    <w:rsid w:val="004C6659"/>
    <w:rsid w:val="004C6D81"/>
    <w:rsid w:val="004D0ABC"/>
    <w:rsid w:val="004D1190"/>
    <w:rsid w:val="004D1D0C"/>
    <w:rsid w:val="004D1EE0"/>
    <w:rsid w:val="004D40A1"/>
    <w:rsid w:val="004D6D84"/>
    <w:rsid w:val="004E0B37"/>
    <w:rsid w:val="004E2DF0"/>
    <w:rsid w:val="004E3EF2"/>
    <w:rsid w:val="00503255"/>
    <w:rsid w:val="005036B5"/>
    <w:rsid w:val="00504FB5"/>
    <w:rsid w:val="005053D8"/>
    <w:rsid w:val="00510DDB"/>
    <w:rsid w:val="0051747C"/>
    <w:rsid w:val="00520E08"/>
    <w:rsid w:val="0052624C"/>
    <w:rsid w:val="00532348"/>
    <w:rsid w:val="00533093"/>
    <w:rsid w:val="005337B0"/>
    <w:rsid w:val="00536763"/>
    <w:rsid w:val="00536BBE"/>
    <w:rsid w:val="00537983"/>
    <w:rsid w:val="00544E92"/>
    <w:rsid w:val="00546C70"/>
    <w:rsid w:val="00547AC2"/>
    <w:rsid w:val="005511E2"/>
    <w:rsid w:val="00551B91"/>
    <w:rsid w:val="00552CB9"/>
    <w:rsid w:val="00555624"/>
    <w:rsid w:val="00556DB3"/>
    <w:rsid w:val="00562E0F"/>
    <w:rsid w:val="00573F59"/>
    <w:rsid w:val="0057428C"/>
    <w:rsid w:val="00577589"/>
    <w:rsid w:val="00577AD9"/>
    <w:rsid w:val="00577B26"/>
    <w:rsid w:val="005806DA"/>
    <w:rsid w:val="005818EE"/>
    <w:rsid w:val="00592AC0"/>
    <w:rsid w:val="00592F72"/>
    <w:rsid w:val="0059422C"/>
    <w:rsid w:val="005A6549"/>
    <w:rsid w:val="005B21CF"/>
    <w:rsid w:val="005B3B7D"/>
    <w:rsid w:val="005B644D"/>
    <w:rsid w:val="005C0469"/>
    <w:rsid w:val="005C3D5F"/>
    <w:rsid w:val="005C47B3"/>
    <w:rsid w:val="005C7D28"/>
    <w:rsid w:val="005D1903"/>
    <w:rsid w:val="005D1BF6"/>
    <w:rsid w:val="005D38F4"/>
    <w:rsid w:val="005D40FA"/>
    <w:rsid w:val="005D5ABD"/>
    <w:rsid w:val="005E0D33"/>
    <w:rsid w:val="005E1D24"/>
    <w:rsid w:val="005E3BCA"/>
    <w:rsid w:val="005E5241"/>
    <w:rsid w:val="005E5744"/>
    <w:rsid w:val="005F3913"/>
    <w:rsid w:val="005F4A30"/>
    <w:rsid w:val="005F775F"/>
    <w:rsid w:val="00600742"/>
    <w:rsid w:val="00601D03"/>
    <w:rsid w:val="0060343B"/>
    <w:rsid w:val="0060746C"/>
    <w:rsid w:val="00612B4D"/>
    <w:rsid w:val="006136F1"/>
    <w:rsid w:val="006209C6"/>
    <w:rsid w:val="006213FA"/>
    <w:rsid w:val="00622097"/>
    <w:rsid w:val="00623ACC"/>
    <w:rsid w:val="00623DDE"/>
    <w:rsid w:val="006245FA"/>
    <w:rsid w:val="006303E2"/>
    <w:rsid w:val="00630D62"/>
    <w:rsid w:val="0063527F"/>
    <w:rsid w:val="00642505"/>
    <w:rsid w:val="00644960"/>
    <w:rsid w:val="0065073E"/>
    <w:rsid w:val="00652CB1"/>
    <w:rsid w:val="00653EDE"/>
    <w:rsid w:val="00655A5E"/>
    <w:rsid w:val="0065739B"/>
    <w:rsid w:val="0066131B"/>
    <w:rsid w:val="00662EF8"/>
    <w:rsid w:val="006639B2"/>
    <w:rsid w:val="006655EF"/>
    <w:rsid w:val="00666FCD"/>
    <w:rsid w:val="00667520"/>
    <w:rsid w:val="00671023"/>
    <w:rsid w:val="00673978"/>
    <w:rsid w:val="00673B81"/>
    <w:rsid w:val="006747DF"/>
    <w:rsid w:val="00675E27"/>
    <w:rsid w:val="00682514"/>
    <w:rsid w:val="006841BA"/>
    <w:rsid w:val="00686A07"/>
    <w:rsid w:val="00687B3A"/>
    <w:rsid w:val="006900DA"/>
    <w:rsid w:val="00692D12"/>
    <w:rsid w:val="00693F4F"/>
    <w:rsid w:val="006960DD"/>
    <w:rsid w:val="006A241F"/>
    <w:rsid w:val="006A3944"/>
    <w:rsid w:val="006A46B5"/>
    <w:rsid w:val="006A6F34"/>
    <w:rsid w:val="006A70E3"/>
    <w:rsid w:val="006B0203"/>
    <w:rsid w:val="006B0BCA"/>
    <w:rsid w:val="006B77F8"/>
    <w:rsid w:val="006C02EE"/>
    <w:rsid w:val="006C1947"/>
    <w:rsid w:val="006C1C37"/>
    <w:rsid w:val="006C375C"/>
    <w:rsid w:val="006C3879"/>
    <w:rsid w:val="006C44C8"/>
    <w:rsid w:val="006C464D"/>
    <w:rsid w:val="006D597B"/>
    <w:rsid w:val="006E1F1F"/>
    <w:rsid w:val="006E26B3"/>
    <w:rsid w:val="006E6366"/>
    <w:rsid w:val="006F0175"/>
    <w:rsid w:val="006F0C91"/>
    <w:rsid w:val="006F1156"/>
    <w:rsid w:val="006F17EE"/>
    <w:rsid w:val="006F2483"/>
    <w:rsid w:val="00700765"/>
    <w:rsid w:val="00702B31"/>
    <w:rsid w:val="00705600"/>
    <w:rsid w:val="00705BBC"/>
    <w:rsid w:val="00705C9D"/>
    <w:rsid w:val="00706167"/>
    <w:rsid w:val="0071228E"/>
    <w:rsid w:val="007143A8"/>
    <w:rsid w:val="007165F9"/>
    <w:rsid w:val="00717100"/>
    <w:rsid w:val="0071722C"/>
    <w:rsid w:val="00725CE0"/>
    <w:rsid w:val="00726D90"/>
    <w:rsid w:val="00730F34"/>
    <w:rsid w:val="00737567"/>
    <w:rsid w:val="00740188"/>
    <w:rsid w:val="0074022B"/>
    <w:rsid w:val="00740C7A"/>
    <w:rsid w:val="0074137D"/>
    <w:rsid w:val="00741E86"/>
    <w:rsid w:val="007443F4"/>
    <w:rsid w:val="00746073"/>
    <w:rsid w:val="007463EB"/>
    <w:rsid w:val="007478A5"/>
    <w:rsid w:val="007507AA"/>
    <w:rsid w:val="00750D82"/>
    <w:rsid w:val="00751299"/>
    <w:rsid w:val="00752644"/>
    <w:rsid w:val="00754B89"/>
    <w:rsid w:val="00754E9C"/>
    <w:rsid w:val="00756787"/>
    <w:rsid w:val="00763E39"/>
    <w:rsid w:val="007649C9"/>
    <w:rsid w:val="007652B9"/>
    <w:rsid w:val="00765411"/>
    <w:rsid w:val="007669A0"/>
    <w:rsid w:val="00767848"/>
    <w:rsid w:val="007712D6"/>
    <w:rsid w:val="007719A0"/>
    <w:rsid w:val="00773621"/>
    <w:rsid w:val="0077422E"/>
    <w:rsid w:val="0077455D"/>
    <w:rsid w:val="00777A38"/>
    <w:rsid w:val="00777C0D"/>
    <w:rsid w:val="0078447B"/>
    <w:rsid w:val="007862D1"/>
    <w:rsid w:val="0079003D"/>
    <w:rsid w:val="00790890"/>
    <w:rsid w:val="00792386"/>
    <w:rsid w:val="007940FB"/>
    <w:rsid w:val="00797E65"/>
    <w:rsid w:val="007A07D3"/>
    <w:rsid w:val="007A161A"/>
    <w:rsid w:val="007A1A62"/>
    <w:rsid w:val="007A1D66"/>
    <w:rsid w:val="007A5B61"/>
    <w:rsid w:val="007A63F1"/>
    <w:rsid w:val="007A6A5E"/>
    <w:rsid w:val="007B021A"/>
    <w:rsid w:val="007B0CD6"/>
    <w:rsid w:val="007B1888"/>
    <w:rsid w:val="007B2536"/>
    <w:rsid w:val="007C132D"/>
    <w:rsid w:val="007D5AB7"/>
    <w:rsid w:val="007D73F5"/>
    <w:rsid w:val="007E22CB"/>
    <w:rsid w:val="007E31B2"/>
    <w:rsid w:val="007F0C3B"/>
    <w:rsid w:val="007F3D6A"/>
    <w:rsid w:val="007F64AF"/>
    <w:rsid w:val="00800690"/>
    <w:rsid w:val="00803117"/>
    <w:rsid w:val="00806DC8"/>
    <w:rsid w:val="008075F7"/>
    <w:rsid w:val="00810E28"/>
    <w:rsid w:val="008134E2"/>
    <w:rsid w:val="00814F02"/>
    <w:rsid w:val="008203B4"/>
    <w:rsid w:val="00820731"/>
    <w:rsid w:val="008218BB"/>
    <w:rsid w:val="0082231B"/>
    <w:rsid w:val="00822F2F"/>
    <w:rsid w:val="00825DEC"/>
    <w:rsid w:val="008261F5"/>
    <w:rsid w:val="008277B2"/>
    <w:rsid w:val="008306E3"/>
    <w:rsid w:val="00830F31"/>
    <w:rsid w:val="00830F95"/>
    <w:rsid w:val="008316C3"/>
    <w:rsid w:val="00832BF2"/>
    <w:rsid w:val="00834D84"/>
    <w:rsid w:val="0084146E"/>
    <w:rsid w:val="00842136"/>
    <w:rsid w:val="00843F9B"/>
    <w:rsid w:val="00845297"/>
    <w:rsid w:val="008519E6"/>
    <w:rsid w:val="00857130"/>
    <w:rsid w:val="008605FE"/>
    <w:rsid w:val="008632FA"/>
    <w:rsid w:val="008652F1"/>
    <w:rsid w:val="00871383"/>
    <w:rsid w:val="0087359C"/>
    <w:rsid w:val="00877BE6"/>
    <w:rsid w:val="00881B85"/>
    <w:rsid w:val="00883BB3"/>
    <w:rsid w:val="008904A7"/>
    <w:rsid w:val="00890598"/>
    <w:rsid w:val="00893DE8"/>
    <w:rsid w:val="008A24EC"/>
    <w:rsid w:val="008A38F2"/>
    <w:rsid w:val="008A3A39"/>
    <w:rsid w:val="008A60DA"/>
    <w:rsid w:val="008A72F7"/>
    <w:rsid w:val="008A7576"/>
    <w:rsid w:val="008B02E3"/>
    <w:rsid w:val="008B2DCE"/>
    <w:rsid w:val="008B3805"/>
    <w:rsid w:val="008B5C2D"/>
    <w:rsid w:val="008B6B30"/>
    <w:rsid w:val="008B7CB3"/>
    <w:rsid w:val="008C0D4D"/>
    <w:rsid w:val="008C1FED"/>
    <w:rsid w:val="008D3D8A"/>
    <w:rsid w:val="008D5A4D"/>
    <w:rsid w:val="008E0C50"/>
    <w:rsid w:val="008E7FCE"/>
    <w:rsid w:val="008F680E"/>
    <w:rsid w:val="008F6C5A"/>
    <w:rsid w:val="008F7C21"/>
    <w:rsid w:val="00900058"/>
    <w:rsid w:val="009022AB"/>
    <w:rsid w:val="009030BC"/>
    <w:rsid w:val="009048D8"/>
    <w:rsid w:val="00906D74"/>
    <w:rsid w:val="009148DC"/>
    <w:rsid w:val="00915AA6"/>
    <w:rsid w:val="009203BE"/>
    <w:rsid w:val="00920C1C"/>
    <w:rsid w:val="00921720"/>
    <w:rsid w:val="0092246D"/>
    <w:rsid w:val="009248EC"/>
    <w:rsid w:val="00926D79"/>
    <w:rsid w:val="009302B7"/>
    <w:rsid w:val="0093091D"/>
    <w:rsid w:val="00935163"/>
    <w:rsid w:val="00935B1A"/>
    <w:rsid w:val="00937BCA"/>
    <w:rsid w:val="0094429A"/>
    <w:rsid w:val="00944893"/>
    <w:rsid w:val="00950BF2"/>
    <w:rsid w:val="00956C2A"/>
    <w:rsid w:val="00957219"/>
    <w:rsid w:val="0096131E"/>
    <w:rsid w:val="00961D02"/>
    <w:rsid w:val="009664F8"/>
    <w:rsid w:val="009670C5"/>
    <w:rsid w:val="00971A4F"/>
    <w:rsid w:val="00974F94"/>
    <w:rsid w:val="0097717B"/>
    <w:rsid w:val="0098288A"/>
    <w:rsid w:val="00983A91"/>
    <w:rsid w:val="0098564F"/>
    <w:rsid w:val="00994344"/>
    <w:rsid w:val="00994A3B"/>
    <w:rsid w:val="00996885"/>
    <w:rsid w:val="009A23F7"/>
    <w:rsid w:val="009A3C13"/>
    <w:rsid w:val="009A478A"/>
    <w:rsid w:val="009A48FE"/>
    <w:rsid w:val="009A560D"/>
    <w:rsid w:val="009A7EE2"/>
    <w:rsid w:val="009B0610"/>
    <w:rsid w:val="009B0F1C"/>
    <w:rsid w:val="009B2CEB"/>
    <w:rsid w:val="009B4A04"/>
    <w:rsid w:val="009C0841"/>
    <w:rsid w:val="009C24DA"/>
    <w:rsid w:val="009C3AD0"/>
    <w:rsid w:val="009C55A8"/>
    <w:rsid w:val="009C56CE"/>
    <w:rsid w:val="009C6771"/>
    <w:rsid w:val="009C786B"/>
    <w:rsid w:val="009C7C7F"/>
    <w:rsid w:val="009D1423"/>
    <w:rsid w:val="009D7933"/>
    <w:rsid w:val="009D7FAA"/>
    <w:rsid w:val="009E0967"/>
    <w:rsid w:val="009E308B"/>
    <w:rsid w:val="009E353A"/>
    <w:rsid w:val="009E4365"/>
    <w:rsid w:val="009E4B1C"/>
    <w:rsid w:val="009E6402"/>
    <w:rsid w:val="009F1C82"/>
    <w:rsid w:val="009F1F51"/>
    <w:rsid w:val="009F1F6C"/>
    <w:rsid w:val="009F5BD1"/>
    <w:rsid w:val="00A016A2"/>
    <w:rsid w:val="00A02FBB"/>
    <w:rsid w:val="00A045AF"/>
    <w:rsid w:val="00A056AC"/>
    <w:rsid w:val="00A05786"/>
    <w:rsid w:val="00A0790E"/>
    <w:rsid w:val="00A10C6B"/>
    <w:rsid w:val="00A11AA6"/>
    <w:rsid w:val="00A12B67"/>
    <w:rsid w:val="00A13BF3"/>
    <w:rsid w:val="00A1460D"/>
    <w:rsid w:val="00A1464A"/>
    <w:rsid w:val="00A22370"/>
    <w:rsid w:val="00A2314E"/>
    <w:rsid w:val="00A2324B"/>
    <w:rsid w:val="00A2341F"/>
    <w:rsid w:val="00A25320"/>
    <w:rsid w:val="00A26F2E"/>
    <w:rsid w:val="00A2742D"/>
    <w:rsid w:val="00A305CF"/>
    <w:rsid w:val="00A319C5"/>
    <w:rsid w:val="00A334FF"/>
    <w:rsid w:val="00A3426A"/>
    <w:rsid w:val="00A3523F"/>
    <w:rsid w:val="00A36B69"/>
    <w:rsid w:val="00A410AB"/>
    <w:rsid w:val="00A4318A"/>
    <w:rsid w:val="00A43320"/>
    <w:rsid w:val="00A443D0"/>
    <w:rsid w:val="00A450E3"/>
    <w:rsid w:val="00A46FE7"/>
    <w:rsid w:val="00A4753B"/>
    <w:rsid w:val="00A50BC0"/>
    <w:rsid w:val="00A50C79"/>
    <w:rsid w:val="00A50EC7"/>
    <w:rsid w:val="00A56335"/>
    <w:rsid w:val="00A56A6D"/>
    <w:rsid w:val="00A603CE"/>
    <w:rsid w:val="00A61A3F"/>
    <w:rsid w:val="00A629FC"/>
    <w:rsid w:val="00A640D5"/>
    <w:rsid w:val="00A7270A"/>
    <w:rsid w:val="00A779F8"/>
    <w:rsid w:val="00A815AD"/>
    <w:rsid w:val="00A8442D"/>
    <w:rsid w:val="00A84F04"/>
    <w:rsid w:val="00A96251"/>
    <w:rsid w:val="00A97389"/>
    <w:rsid w:val="00A97CF6"/>
    <w:rsid w:val="00AA176C"/>
    <w:rsid w:val="00AA1E8B"/>
    <w:rsid w:val="00AA5478"/>
    <w:rsid w:val="00AA6DF4"/>
    <w:rsid w:val="00AA7385"/>
    <w:rsid w:val="00AB0363"/>
    <w:rsid w:val="00AB19F7"/>
    <w:rsid w:val="00AB239D"/>
    <w:rsid w:val="00AB4407"/>
    <w:rsid w:val="00AB481E"/>
    <w:rsid w:val="00AB7740"/>
    <w:rsid w:val="00AC0C26"/>
    <w:rsid w:val="00AC23BA"/>
    <w:rsid w:val="00AC3104"/>
    <w:rsid w:val="00AC3930"/>
    <w:rsid w:val="00AC39B3"/>
    <w:rsid w:val="00AC63ED"/>
    <w:rsid w:val="00AC7347"/>
    <w:rsid w:val="00AD0FDD"/>
    <w:rsid w:val="00AD2104"/>
    <w:rsid w:val="00AD30B1"/>
    <w:rsid w:val="00AD6C5A"/>
    <w:rsid w:val="00AE1EC6"/>
    <w:rsid w:val="00AE506F"/>
    <w:rsid w:val="00AE5A8B"/>
    <w:rsid w:val="00AE634C"/>
    <w:rsid w:val="00AF2717"/>
    <w:rsid w:val="00AF282D"/>
    <w:rsid w:val="00AF69A5"/>
    <w:rsid w:val="00B018B2"/>
    <w:rsid w:val="00B02965"/>
    <w:rsid w:val="00B02D9B"/>
    <w:rsid w:val="00B04006"/>
    <w:rsid w:val="00B072F1"/>
    <w:rsid w:val="00B11B9E"/>
    <w:rsid w:val="00B13624"/>
    <w:rsid w:val="00B14456"/>
    <w:rsid w:val="00B152A2"/>
    <w:rsid w:val="00B15C14"/>
    <w:rsid w:val="00B15CE5"/>
    <w:rsid w:val="00B17823"/>
    <w:rsid w:val="00B178A7"/>
    <w:rsid w:val="00B2180A"/>
    <w:rsid w:val="00B263B7"/>
    <w:rsid w:val="00B31161"/>
    <w:rsid w:val="00B33646"/>
    <w:rsid w:val="00B410BD"/>
    <w:rsid w:val="00B41BCC"/>
    <w:rsid w:val="00B41E6B"/>
    <w:rsid w:val="00B44AA6"/>
    <w:rsid w:val="00B44E53"/>
    <w:rsid w:val="00B47884"/>
    <w:rsid w:val="00B54ECF"/>
    <w:rsid w:val="00B60CEA"/>
    <w:rsid w:val="00B62815"/>
    <w:rsid w:val="00B62E96"/>
    <w:rsid w:val="00B70EBB"/>
    <w:rsid w:val="00B7133D"/>
    <w:rsid w:val="00B74B76"/>
    <w:rsid w:val="00B80801"/>
    <w:rsid w:val="00B85009"/>
    <w:rsid w:val="00B85811"/>
    <w:rsid w:val="00B87262"/>
    <w:rsid w:val="00B87EC6"/>
    <w:rsid w:val="00B93020"/>
    <w:rsid w:val="00B977A3"/>
    <w:rsid w:val="00BA066A"/>
    <w:rsid w:val="00BA155A"/>
    <w:rsid w:val="00BA3117"/>
    <w:rsid w:val="00BA4805"/>
    <w:rsid w:val="00BA4DE2"/>
    <w:rsid w:val="00BA6B5E"/>
    <w:rsid w:val="00BB36B1"/>
    <w:rsid w:val="00BB5D31"/>
    <w:rsid w:val="00BC1D2C"/>
    <w:rsid w:val="00BC2DB8"/>
    <w:rsid w:val="00BC49D4"/>
    <w:rsid w:val="00BD0AAA"/>
    <w:rsid w:val="00BD0C20"/>
    <w:rsid w:val="00BD132E"/>
    <w:rsid w:val="00BD3424"/>
    <w:rsid w:val="00BD396A"/>
    <w:rsid w:val="00BD67DF"/>
    <w:rsid w:val="00BE05D1"/>
    <w:rsid w:val="00BE0A53"/>
    <w:rsid w:val="00BE1ED7"/>
    <w:rsid w:val="00BE4E2E"/>
    <w:rsid w:val="00BE5270"/>
    <w:rsid w:val="00BE5355"/>
    <w:rsid w:val="00BE71B4"/>
    <w:rsid w:val="00BE71CC"/>
    <w:rsid w:val="00BF2B9F"/>
    <w:rsid w:val="00BF3023"/>
    <w:rsid w:val="00BF3BA1"/>
    <w:rsid w:val="00BF620B"/>
    <w:rsid w:val="00BF63AA"/>
    <w:rsid w:val="00BF7DA5"/>
    <w:rsid w:val="00C001E4"/>
    <w:rsid w:val="00C00E32"/>
    <w:rsid w:val="00C01127"/>
    <w:rsid w:val="00C015AA"/>
    <w:rsid w:val="00C053A8"/>
    <w:rsid w:val="00C07265"/>
    <w:rsid w:val="00C12885"/>
    <w:rsid w:val="00C13F44"/>
    <w:rsid w:val="00C166A3"/>
    <w:rsid w:val="00C177B1"/>
    <w:rsid w:val="00C222F7"/>
    <w:rsid w:val="00C27B41"/>
    <w:rsid w:val="00C428EA"/>
    <w:rsid w:val="00C46A27"/>
    <w:rsid w:val="00C53001"/>
    <w:rsid w:val="00C62641"/>
    <w:rsid w:val="00C66F3D"/>
    <w:rsid w:val="00C755AD"/>
    <w:rsid w:val="00C7655F"/>
    <w:rsid w:val="00C8348F"/>
    <w:rsid w:val="00C91F89"/>
    <w:rsid w:val="00C9213B"/>
    <w:rsid w:val="00C92A2C"/>
    <w:rsid w:val="00C92B5A"/>
    <w:rsid w:val="00C95BDA"/>
    <w:rsid w:val="00C95C6C"/>
    <w:rsid w:val="00CA000D"/>
    <w:rsid w:val="00CA0091"/>
    <w:rsid w:val="00CA60D9"/>
    <w:rsid w:val="00CB0AD9"/>
    <w:rsid w:val="00CB27A2"/>
    <w:rsid w:val="00CB5088"/>
    <w:rsid w:val="00CC0C89"/>
    <w:rsid w:val="00CC188D"/>
    <w:rsid w:val="00CC3E67"/>
    <w:rsid w:val="00CC510D"/>
    <w:rsid w:val="00CC5D23"/>
    <w:rsid w:val="00CD03AC"/>
    <w:rsid w:val="00CD1BBB"/>
    <w:rsid w:val="00CD3F8C"/>
    <w:rsid w:val="00CE0B6A"/>
    <w:rsid w:val="00CE0FE2"/>
    <w:rsid w:val="00CE52B2"/>
    <w:rsid w:val="00CE549C"/>
    <w:rsid w:val="00CE6292"/>
    <w:rsid w:val="00CE7FEC"/>
    <w:rsid w:val="00CF3029"/>
    <w:rsid w:val="00CF370F"/>
    <w:rsid w:val="00CF5CCC"/>
    <w:rsid w:val="00CF61A8"/>
    <w:rsid w:val="00CF6B31"/>
    <w:rsid w:val="00CF6D31"/>
    <w:rsid w:val="00CF7FE6"/>
    <w:rsid w:val="00D00F0B"/>
    <w:rsid w:val="00D013BB"/>
    <w:rsid w:val="00D01ACF"/>
    <w:rsid w:val="00D06E22"/>
    <w:rsid w:val="00D10238"/>
    <w:rsid w:val="00D129BF"/>
    <w:rsid w:val="00D136FA"/>
    <w:rsid w:val="00D146A9"/>
    <w:rsid w:val="00D2269F"/>
    <w:rsid w:val="00D32D6A"/>
    <w:rsid w:val="00D41805"/>
    <w:rsid w:val="00D420EE"/>
    <w:rsid w:val="00D43AF4"/>
    <w:rsid w:val="00D4628C"/>
    <w:rsid w:val="00D464A0"/>
    <w:rsid w:val="00D475DA"/>
    <w:rsid w:val="00D47EE5"/>
    <w:rsid w:val="00D50DD7"/>
    <w:rsid w:val="00D531E7"/>
    <w:rsid w:val="00D538E3"/>
    <w:rsid w:val="00D5612A"/>
    <w:rsid w:val="00D56BE2"/>
    <w:rsid w:val="00D60003"/>
    <w:rsid w:val="00D624E0"/>
    <w:rsid w:val="00D6611A"/>
    <w:rsid w:val="00D66AD5"/>
    <w:rsid w:val="00D70F0F"/>
    <w:rsid w:val="00D71A1C"/>
    <w:rsid w:val="00D76A53"/>
    <w:rsid w:val="00D772B0"/>
    <w:rsid w:val="00D80D18"/>
    <w:rsid w:val="00D84320"/>
    <w:rsid w:val="00D85CA8"/>
    <w:rsid w:val="00D874A2"/>
    <w:rsid w:val="00D929E0"/>
    <w:rsid w:val="00D96D17"/>
    <w:rsid w:val="00DA10A3"/>
    <w:rsid w:val="00DA1C4C"/>
    <w:rsid w:val="00DA39DF"/>
    <w:rsid w:val="00DA4840"/>
    <w:rsid w:val="00DA5253"/>
    <w:rsid w:val="00DA6111"/>
    <w:rsid w:val="00DB075F"/>
    <w:rsid w:val="00DB1625"/>
    <w:rsid w:val="00DB1C76"/>
    <w:rsid w:val="00DB47C9"/>
    <w:rsid w:val="00DB757B"/>
    <w:rsid w:val="00DB7F17"/>
    <w:rsid w:val="00DC64CD"/>
    <w:rsid w:val="00DC6CC8"/>
    <w:rsid w:val="00DD04BF"/>
    <w:rsid w:val="00DD755B"/>
    <w:rsid w:val="00DE04D9"/>
    <w:rsid w:val="00DE1217"/>
    <w:rsid w:val="00DE164A"/>
    <w:rsid w:val="00DE4296"/>
    <w:rsid w:val="00DE58B6"/>
    <w:rsid w:val="00DE6B82"/>
    <w:rsid w:val="00DF1FF9"/>
    <w:rsid w:val="00DF3B1C"/>
    <w:rsid w:val="00DF46C6"/>
    <w:rsid w:val="00E00A05"/>
    <w:rsid w:val="00E02F8C"/>
    <w:rsid w:val="00E04349"/>
    <w:rsid w:val="00E04C35"/>
    <w:rsid w:val="00E05E3C"/>
    <w:rsid w:val="00E07F74"/>
    <w:rsid w:val="00E10FC1"/>
    <w:rsid w:val="00E121F2"/>
    <w:rsid w:val="00E148E0"/>
    <w:rsid w:val="00E167E4"/>
    <w:rsid w:val="00E16FF6"/>
    <w:rsid w:val="00E17036"/>
    <w:rsid w:val="00E17FAE"/>
    <w:rsid w:val="00E20C71"/>
    <w:rsid w:val="00E22762"/>
    <w:rsid w:val="00E22C6D"/>
    <w:rsid w:val="00E24206"/>
    <w:rsid w:val="00E245EB"/>
    <w:rsid w:val="00E258D2"/>
    <w:rsid w:val="00E277BE"/>
    <w:rsid w:val="00E302F3"/>
    <w:rsid w:val="00E313CA"/>
    <w:rsid w:val="00E32609"/>
    <w:rsid w:val="00E400BF"/>
    <w:rsid w:val="00E41B44"/>
    <w:rsid w:val="00E42470"/>
    <w:rsid w:val="00E43BEA"/>
    <w:rsid w:val="00E4476E"/>
    <w:rsid w:val="00E53880"/>
    <w:rsid w:val="00E54027"/>
    <w:rsid w:val="00E552BE"/>
    <w:rsid w:val="00E55BAD"/>
    <w:rsid w:val="00E56B5E"/>
    <w:rsid w:val="00E57022"/>
    <w:rsid w:val="00E57FA9"/>
    <w:rsid w:val="00E607CF"/>
    <w:rsid w:val="00E613C1"/>
    <w:rsid w:val="00E627A7"/>
    <w:rsid w:val="00E640C9"/>
    <w:rsid w:val="00E65EA8"/>
    <w:rsid w:val="00E660A1"/>
    <w:rsid w:val="00E72834"/>
    <w:rsid w:val="00E757B1"/>
    <w:rsid w:val="00E76C94"/>
    <w:rsid w:val="00E7728D"/>
    <w:rsid w:val="00E80B1B"/>
    <w:rsid w:val="00E83F10"/>
    <w:rsid w:val="00E84CFC"/>
    <w:rsid w:val="00E8580C"/>
    <w:rsid w:val="00E85BC7"/>
    <w:rsid w:val="00E91C18"/>
    <w:rsid w:val="00E9221E"/>
    <w:rsid w:val="00E97260"/>
    <w:rsid w:val="00E97E19"/>
    <w:rsid w:val="00EA10B7"/>
    <w:rsid w:val="00EA3022"/>
    <w:rsid w:val="00EA5241"/>
    <w:rsid w:val="00EA6DB9"/>
    <w:rsid w:val="00EB1324"/>
    <w:rsid w:val="00EB2EAA"/>
    <w:rsid w:val="00EB4175"/>
    <w:rsid w:val="00EB72A1"/>
    <w:rsid w:val="00EB7484"/>
    <w:rsid w:val="00EB7857"/>
    <w:rsid w:val="00EC0A6B"/>
    <w:rsid w:val="00EC39B1"/>
    <w:rsid w:val="00ED2B91"/>
    <w:rsid w:val="00ED542C"/>
    <w:rsid w:val="00EE005F"/>
    <w:rsid w:val="00EE1EAC"/>
    <w:rsid w:val="00EE36E8"/>
    <w:rsid w:val="00EE4003"/>
    <w:rsid w:val="00EE4535"/>
    <w:rsid w:val="00EE487E"/>
    <w:rsid w:val="00EE5410"/>
    <w:rsid w:val="00EF0A3F"/>
    <w:rsid w:val="00EF4F25"/>
    <w:rsid w:val="00EF5CEC"/>
    <w:rsid w:val="00EF7490"/>
    <w:rsid w:val="00F006EC"/>
    <w:rsid w:val="00F02A11"/>
    <w:rsid w:val="00F03E7D"/>
    <w:rsid w:val="00F05C8F"/>
    <w:rsid w:val="00F119AF"/>
    <w:rsid w:val="00F11E9D"/>
    <w:rsid w:val="00F12383"/>
    <w:rsid w:val="00F15F8E"/>
    <w:rsid w:val="00F21D50"/>
    <w:rsid w:val="00F23361"/>
    <w:rsid w:val="00F2368E"/>
    <w:rsid w:val="00F248B2"/>
    <w:rsid w:val="00F2528A"/>
    <w:rsid w:val="00F326EC"/>
    <w:rsid w:val="00F332D2"/>
    <w:rsid w:val="00F363E2"/>
    <w:rsid w:val="00F36B0B"/>
    <w:rsid w:val="00F41F5F"/>
    <w:rsid w:val="00F42030"/>
    <w:rsid w:val="00F43E60"/>
    <w:rsid w:val="00F478AF"/>
    <w:rsid w:val="00F479D1"/>
    <w:rsid w:val="00F50AE5"/>
    <w:rsid w:val="00F51C60"/>
    <w:rsid w:val="00F52911"/>
    <w:rsid w:val="00F52F59"/>
    <w:rsid w:val="00F534A1"/>
    <w:rsid w:val="00F60427"/>
    <w:rsid w:val="00F6095E"/>
    <w:rsid w:val="00F60CB8"/>
    <w:rsid w:val="00F62E7E"/>
    <w:rsid w:val="00F63A61"/>
    <w:rsid w:val="00F63BC2"/>
    <w:rsid w:val="00F65232"/>
    <w:rsid w:val="00F76EC4"/>
    <w:rsid w:val="00F7799D"/>
    <w:rsid w:val="00F9029C"/>
    <w:rsid w:val="00F90C98"/>
    <w:rsid w:val="00F962B8"/>
    <w:rsid w:val="00F97127"/>
    <w:rsid w:val="00F97BDB"/>
    <w:rsid w:val="00F97E36"/>
    <w:rsid w:val="00FA208E"/>
    <w:rsid w:val="00FA2CD8"/>
    <w:rsid w:val="00FA6B9D"/>
    <w:rsid w:val="00FA6D48"/>
    <w:rsid w:val="00FA7D5B"/>
    <w:rsid w:val="00FA7FF0"/>
    <w:rsid w:val="00FB00AA"/>
    <w:rsid w:val="00FB0396"/>
    <w:rsid w:val="00FB1054"/>
    <w:rsid w:val="00FB4B1A"/>
    <w:rsid w:val="00FC3C58"/>
    <w:rsid w:val="00FC4CA1"/>
    <w:rsid w:val="00FC736E"/>
    <w:rsid w:val="00FC7CF8"/>
    <w:rsid w:val="00FD0C43"/>
    <w:rsid w:val="00FD2090"/>
    <w:rsid w:val="00FD2BCB"/>
    <w:rsid w:val="00FD2CF6"/>
    <w:rsid w:val="00FD3AB2"/>
    <w:rsid w:val="00FD4ADB"/>
    <w:rsid w:val="00FD57BE"/>
    <w:rsid w:val="00FD6233"/>
    <w:rsid w:val="00FE3D86"/>
    <w:rsid w:val="00FE4F26"/>
    <w:rsid w:val="00FE6D9E"/>
    <w:rsid w:val="00FF0613"/>
    <w:rsid w:val="00FF2302"/>
    <w:rsid w:val="00FF6F2A"/>
    <w:rsid w:val="1D83C386"/>
    <w:rsid w:val="3FA6A596"/>
    <w:rsid w:val="496E2EAA"/>
    <w:rsid w:val="61785AA0"/>
    <w:rsid w:val="6595639B"/>
    <w:rsid w:val="67A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09424"/>
  <w15:docId w15:val="{100076F2-E224-9D40-821D-885B9941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67F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uiPriority w:val="9"/>
    <w:qFormat/>
    <w:rsid w:val="00201E34"/>
    <w:pPr>
      <w:keepNext/>
      <w:keepLines/>
      <w:spacing w:after="60"/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20" w:after="6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E43BEA"/>
    <w:pPr>
      <w:spacing w:after="120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7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130"/>
  </w:style>
  <w:style w:type="paragraph" w:styleId="Footer">
    <w:name w:val="footer"/>
    <w:basedOn w:val="Normal"/>
    <w:link w:val="FooterChar"/>
    <w:uiPriority w:val="99"/>
    <w:unhideWhenUsed/>
    <w:rsid w:val="008571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130"/>
  </w:style>
  <w:style w:type="paragraph" w:styleId="Revision">
    <w:name w:val="Revision"/>
    <w:hidden/>
    <w:uiPriority w:val="99"/>
    <w:semiHidden/>
    <w:rsid w:val="00BE0A53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A5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A53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6B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6BF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6B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14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3A39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513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13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13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3E9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0B4B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0B4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resolvedMention2">
    <w:name w:val="Unresolved Mention2"/>
    <w:basedOn w:val="DefaultParagraphFont"/>
    <w:uiPriority w:val="99"/>
    <w:rsid w:val="00201E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36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5036B5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337B0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051FAC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668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owenasworld.org/author/Structures3rdEd2023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6Zndiz0s87A&amp;t=19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owl.purdue.edu/owl/research_and_citation/mla_style/mla_formatting_and_style_guide/mla_works_cited_other_common_sources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ibguides.dcccd.edu/az.ph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itefast.com/?s=ML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asybib.com/mla8/website/search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EDE7626E7CF459897843D085B52B4" ma:contentTypeVersion="6" ma:contentTypeDescription="Create a new document." ma:contentTypeScope="" ma:versionID="2ea081486c6178895c28a5702afc2f1f">
  <xsd:schema xmlns:xsd="http://www.w3.org/2001/XMLSchema" xmlns:xs="http://www.w3.org/2001/XMLSchema" xmlns:p="http://schemas.microsoft.com/office/2006/metadata/properties" xmlns:ns2="362680d8-10c6-48a6-93e3-aa0fa1de226a" xmlns:ns3="7bba4355-8c47-4734-b07f-6ba96eac7abc" targetNamespace="http://schemas.microsoft.com/office/2006/metadata/properties" ma:root="true" ma:fieldsID="f644b608bccb7d002d01c2d09a0c2d63" ns2:_="" ns3:_="">
    <xsd:import namespace="362680d8-10c6-48a6-93e3-aa0fa1de226a"/>
    <xsd:import namespace="7bba4355-8c47-4734-b07f-6ba96eac7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680d8-10c6-48a6-93e3-aa0fa1de2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4355-8c47-4734-b07f-6ba96eac7a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BCBB6E-5BCC-45B1-B5BA-17D08CC53D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288DE-63EA-4A8B-AF17-83F0B695E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680d8-10c6-48a6-93e3-aa0fa1de226a"/>
    <ds:schemaRef ds:uri="7bba4355-8c47-4734-b07f-6ba96eac7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DDEDFB-4C4B-48D1-A609-BFAEB2594E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9A5089-A458-4260-9FB6-A337A3FEEB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Rufel Ramos</dc:creator>
  <cp:lastModifiedBy>Rufel Ramos</cp:lastModifiedBy>
  <cp:revision>12</cp:revision>
  <cp:lastPrinted>2024-02-08T19:19:00Z</cp:lastPrinted>
  <dcterms:created xsi:type="dcterms:W3CDTF">2024-05-01T18:28:00Z</dcterms:created>
  <dcterms:modified xsi:type="dcterms:W3CDTF">2025-03-28T01:54:00Z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0x010100877EDE7626E7CF459897843D085B52B4</vt:lpwstr>
  </property>
</Properties>
</file>