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81361" w:rsidP="6DBFDEB8" w:rsidRDefault="00481361" w14:paraId="785EB058" w14:textId="38E9AAD7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</w:rPr>
        <w:t>Student First &amp; Last Name</w:t>
      </w:r>
    </w:p>
    <w:p w:rsidR="00481361" w:rsidP="6DBFDEB8" w:rsidRDefault="00481361" w14:paraId="345C2D96" w14:textId="2644626A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</w:rPr>
        <w:t>Professor Name</w:t>
      </w:r>
    </w:p>
    <w:p w:rsidR="00481361" w:rsidP="6DBFDEB8" w:rsidRDefault="00481361" w14:paraId="595EA0FA" w14:textId="4D316B22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</w:rPr>
        <w:t>ENGL 1302</w:t>
      </w:r>
    </w:p>
    <w:p w:rsidR="00481361" w:rsidP="6DBFDEB8" w:rsidRDefault="00481361" w14:paraId="0A2CB3E9" w14:textId="00D47272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</w:rPr>
        <w:t>Current Date</w:t>
      </w:r>
    </w:p>
    <w:p w:rsidR="00A96B27" w:rsidP="6DBFDEB8" w:rsidRDefault="00A96B27" w14:paraId="6860B71F" w14:textId="6DB2A910">
      <w:pPr>
        <w:spacing w:after="0" w:line="480" w:lineRule="auto"/>
        <w:jc w:val="center"/>
        <w:rPr>
          <w:rFonts w:ascii="Times New Roman" w:hAnsi="Times New Roman" w:eastAsia="Times New Roman" w:cs="Times New Roman"/>
        </w:rPr>
      </w:pPr>
      <w:r w:rsidRPr="6DBFDEB8" w:rsidR="39D8F54A">
        <w:rPr>
          <w:rFonts w:ascii="Times New Roman" w:hAnsi="Times New Roman" w:eastAsia="Times New Roman" w:cs="Times New Roman"/>
        </w:rPr>
        <w:t>Annotated Bibliography</w:t>
      </w:r>
      <w:r w:rsidRPr="6DBFDEB8" w:rsidR="2A29B1E0">
        <w:rPr>
          <w:rFonts w:ascii="Times New Roman" w:hAnsi="Times New Roman" w:eastAsia="Times New Roman" w:cs="Times New Roman"/>
        </w:rPr>
        <w:t xml:space="preserve"> with Images</w:t>
      </w:r>
      <w:r w:rsidRPr="6DBFDEB8" w:rsidR="1303F6B4">
        <w:rPr>
          <w:rFonts w:ascii="Times New Roman" w:hAnsi="Times New Roman" w:eastAsia="Times New Roman" w:cs="Times New Roman"/>
        </w:rPr>
        <w:t>: Consumer Minimalism</w:t>
      </w:r>
    </w:p>
    <w:p w:rsidR="00481361" w:rsidP="6DBFDEB8" w:rsidRDefault="00481361" w14:paraId="01FEE967" w14:textId="77777777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</w:p>
    <w:p w:rsidR="752D5944" w:rsidP="6DBFDEB8" w:rsidRDefault="752D5944" w14:paraId="20EF9C14" w14:textId="04A9E420">
      <w:pPr>
        <w:pStyle w:val="Normal"/>
        <w:spacing w:after="0" w:line="480" w:lineRule="auto"/>
        <w:ind w:left="720" w:hanging="720"/>
        <w:jc w:val="center"/>
        <w:rPr>
          <w:rFonts w:ascii="Times New Roman" w:hAnsi="Times New Roman" w:eastAsia="Times New Roman" w:cs="Times New Roman"/>
        </w:rPr>
      </w:pPr>
      <w:r w:rsidR="752D5944">
        <w:drawing>
          <wp:inline wp14:editId="048F25BD" wp14:anchorId="3ADEEF3E">
            <wp:extent cx="2556646" cy="2048595"/>
            <wp:effectExtent l="9525" t="9525" r="9525" b="9525"/>
            <wp:docPr id="1603703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70346" name=""/>
                    <pic:cNvPicPr/>
                  </pic:nvPicPr>
                  <pic:blipFill>
                    <a:blip xmlns:r="http://schemas.openxmlformats.org/officeDocument/2006/relationships" r:embed="rId2392973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6646" cy="204859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D324D3" w:rsidP="6DBFDEB8" w:rsidRDefault="00D324D3" w14:paraId="07D11E02" w14:textId="3680B079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  <w:r w:rsidRPr="6DBFDEB8" w:rsidR="00D324D3">
        <w:rPr>
          <w:rFonts w:ascii="Times New Roman" w:hAnsi="Times New Roman" w:eastAsia="Times New Roman" w:cs="Times New Roman"/>
        </w:rPr>
        <w:t xml:space="preserve">Duong, Trang </w:t>
      </w:r>
      <w:r w:rsidRPr="6DBFDEB8" w:rsidR="00D324D3">
        <w:rPr>
          <w:rFonts w:ascii="Times New Roman" w:hAnsi="Times New Roman" w:eastAsia="Times New Roman" w:cs="Times New Roman"/>
        </w:rPr>
        <w:t>Thi</w:t>
      </w:r>
      <w:r w:rsidRPr="6DBFDEB8" w:rsidR="00D324D3">
        <w:rPr>
          <w:rFonts w:ascii="Times New Roman" w:hAnsi="Times New Roman" w:eastAsia="Times New Roman" w:cs="Times New Roman"/>
        </w:rPr>
        <w:t xml:space="preserve">-Thuy et al. “Less Is </w:t>
      </w:r>
      <w:r w:rsidRPr="6DBFDEB8" w:rsidR="00D324D3">
        <w:rPr>
          <w:rFonts w:ascii="Times New Roman" w:hAnsi="Times New Roman" w:eastAsia="Times New Roman" w:cs="Times New Roman"/>
        </w:rPr>
        <w:t>More</w:t>
      </w:r>
      <w:r w:rsidRPr="6DBFDEB8" w:rsidR="00D324D3">
        <w:rPr>
          <w:rFonts w:ascii="Times New Roman" w:hAnsi="Times New Roman" w:eastAsia="Times New Roman" w:cs="Times New Roman"/>
        </w:rPr>
        <w:t xml:space="preserve">! A Pathway to Consumer's Transcendence.” </w:t>
      </w:r>
      <w:r w:rsidRPr="6DBFDEB8" w:rsidR="00D324D3">
        <w:rPr>
          <w:rFonts w:ascii="Times New Roman" w:hAnsi="Times New Roman" w:eastAsia="Times New Roman" w:cs="Times New Roman"/>
          <w:i w:val="1"/>
          <w:iCs w:val="1"/>
        </w:rPr>
        <w:t>Journal of Retailing and Consumer Services</w:t>
      </w:r>
      <w:r w:rsidRPr="6DBFDEB8" w:rsidR="00D324D3">
        <w:rPr>
          <w:rFonts w:ascii="Times New Roman" w:hAnsi="Times New Roman" w:eastAsia="Times New Roman" w:cs="Times New Roman"/>
        </w:rPr>
        <w:t>, vol. 72, May 2023,103294</w:t>
      </w:r>
      <w:r w:rsidRPr="6DBFDEB8" w:rsidR="00D324D3">
        <w:rPr>
          <w:rFonts w:ascii="Times New Roman" w:hAnsi="Times New Roman" w:eastAsia="Times New Roman" w:cs="Times New Roman"/>
          <w:i w:val="1"/>
          <w:iCs w:val="1"/>
        </w:rPr>
        <w:t>, Science Direct</w:t>
      </w:r>
      <w:r w:rsidRPr="6DBFDEB8" w:rsidR="00D324D3">
        <w:rPr>
          <w:rFonts w:ascii="Times New Roman" w:hAnsi="Times New Roman" w:eastAsia="Times New Roman" w:cs="Times New Roman"/>
        </w:rPr>
        <w:t>,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hyperlink r:id="Rf10f61c3493a4643">
        <w:r w:rsidRPr="6DBFDEB8" w:rsidR="00DA6839">
          <w:rPr>
            <w:rStyle w:val="Hyperlink"/>
            <w:rFonts w:ascii="Times New Roman" w:hAnsi="Times New Roman" w:eastAsia="Times New Roman" w:cs="Times New Roman"/>
          </w:rPr>
          <w:t>https://doi.org/10.1016/j.jretconser.2023.103294</w:t>
        </w:r>
      </w:hyperlink>
      <w:r w:rsidRPr="6DBFDEB8" w:rsidR="00D324D3">
        <w:rPr>
          <w:rFonts w:ascii="Times New Roman" w:hAnsi="Times New Roman" w:eastAsia="Times New Roman" w:cs="Times New Roman"/>
        </w:rPr>
        <w:t>.</w:t>
      </w:r>
      <w:r w:rsidRPr="6DBFDEB8" w:rsidR="002637D0">
        <w:rPr>
          <w:rFonts w:ascii="Times New Roman" w:hAnsi="Times New Roman" w:eastAsia="Times New Roman" w:cs="Times New Roman"/>
        </w:rPr>
        <w:t xml:space="preserve"> Accessed 9 Oct. 2025.</w:t>
      </w:r>
    </w:p>
    <w:p w:rsidR="00DA6839" w:rsidP="6DBFDEB8" w:rsidRDefault="00DA6839" w14:paraId="38128B70" w14:textId="676A9F4F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ASSESSMENT OF CREDIBILITY: A.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DA6839">
        <w:rPr>
          <w:rFonts w:ascii="Times New Roman" w:hAnsi="Times New Roman" w:eastAsia="Times New Roman" w:cs="Times New Roman"/>
        </w:rPr>
        <w:t>This source is a peer-reviewed academic journal article published within the last three years as of this evaluation, so the information is still current</w:t>
      </w:r>
      <w:r w:rsidRPr="6DBFDEB8" w:rsidR="00DA6839">
        <w:rPr>
          <w:rFonts w:ascii="Times New Roman" w:hAnsi="Times New Roman" w:eastAsia="Times New Roman" w:cs="Times New Roman"/>
        </w:rPr>
        <w:t xml:space="preserve">.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B.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DA6839">
        <w:rPr>
          <w:rFonts w:ascii="Times New Roman" w:hAnsi="Times New Roman" w:eastAsia="Times New Roman" w:cs="Times New Roman"/>
        </w:rPr>
        <w:t xml:space="preserve">Duong and the Doung’s co-authors </w:t>
      </w:r>
      <w:r w:rsidRPr="6DBFDEB8" w:rsidR="00C237C1">
        <w:rPr>
          <w:rFonts w:ascii="Times New Roman" w:hAnsi="Times New Roman" w:eastAsia="Times New Roman" w:cs="Times New Roman"/>
        </w:rPr>
        <w:t xml:space="preserve">are academics in the field of Economics from reputable universities: University of Economics Ho Chi Minh City, Ho Chi Minh City, Viet Nam; UNSW Sydney, Australia; Griffith University, Gold Coast, Australia.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C237C1">
        <w:rPr>
          <w:rFonts w:ascii="Times New Roman" w:hAnsi="Times New Roman" w:eastAsia="Times New Roman" w:cs="Times New Roman"/>
        </w:rPr>
        <w:t>The i</w:t>
      </w:r>
      <w:r w:rsidRPr="6DBFDEB8" w:rsidR="00DA6839">
        <w:rPr>
          <w:rFonts w:ascii="Times New Roman" w:hAnsi="Times New Roman" w:eastAsia="Times New Roman" w:cs="Times New Roman"/>
        </w:rPr>
        <w:t>ntended audience</w:t>
      </w:r>
      <w:r w:rsidRPr="6DBFDEB8" w:rsidR="00C237C1">
        <w:rPr>
          <w:rFonts w:ascii="Times New Roman" w:hAnsi="Times New Roman" w:eastAsia="Times New Roman" w:cs="Times New Roman"/>
        </w:rPr>
        <w:t xml:space="preserve"> are scholars in Economics and decision-makers who would use this article in their research</w:t>
      </w:r>
      <w:r w:rsidRPr="6DBFDEB8" w:rsidR="00DA6839">
        <w:rPr>
          <w:rFonts w:ascii="Times New Roman" w:hAnsi="Times New Roman" w:eastAsia="Times New Roman" w:cs="Times New Roman"/>
        </w:rPr>
        <w:t xml:space="preserve">.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SUMMARY OF CONTENTS: A.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44273A">
        <w:rPr>
          <w:rFonts w:ascii="Times New Roman" w:hAnsi="Times New Roman" w:eastAsia="Times New Roman" w:cs="Times New Roman"/>
        </w:rPr>
        <w:t xml:space="preserve">Duong et </w:t>
      </w:r>
      <w:r w:rsidRPr="6DBFDEB8" w:rsidR="0044273A">
        <w:rPr>
          <w:rFonts w:ascii="Times New Roman" w:hAnsi="Times New Roman" w:eastAsia="Times New Roman" w:cs="Times New Roman"/>
        </w:rPr>
        <w:t>al’s</w:t>
      </w:r>
      <w:r w:rsidRPr="6DBFDEB8" w:rsidR="0044273A">
        <w:rPr>
          <w:rFonts w:ascii="Times New Roman" w:hAnsi="Times New Roman" w:eastAsia="Times New Roman" w:cs="Times New Roman"/>
        </w:rPr>
        <w:t xml:space="preserve"> </w:t>
      </w:r>
      <w:r w:rsidRPr="6DBFDEB8" w:rsidR="00DA6839">
        <w:rPr>
          <w:rFonts w:ascii="Times New Roman" w:hAnsi="Times New Roman" w:eastAsia="Times New Roman" w:cs="Times New Roman"/>
        </w:rPr>
        <w:t>central claim</w:t>
      </w:r>
      <w:r w:rsidRPr="6DBFDEB8" w:rsidR="0044273A">
        <w:rPr>
          <w:rFonts w:ascii="Times New Roman" w:hAnsi="Times New Roman" w:eastAsia="Times New Roman" w:cs="Times New Roman"/>
        </w:rPr>
        <w:t xml:space="preserve"> is that some consumers chose minimalism on to fulfill </w:t>
      </w:r>
      <w:r w:rsidRPr="6DBFDEB8" w:rsidR="00CB36E7">
        <w:rPr>
          <w:rFonts w:ascii="Times New Roman" w:hAnsi="Times New Roman" w:eastAsia="Times New Roman" w:cs="Times New Roman"/>
        </w:rPr>
        <w:t xml:space="preserve">the highest need of “self-actualization” on </w:t>
      </w:r>
      <w:r w:rsidRPr="6DBFDEB8" w:rsidR="0044273A">
        <w:rPr>
          <w:rFonts w:ascii="Times New Roman" w:hAnsi="Times New Roman" w:eastAsia="Times New Roman" w:cs="Times New Roman"/>
        </w:rPr>
        <w:t xml:space="preserve">Maslow’s </w:t>
      </w:r>
      <w:r w:rsidRPr="6DBFDEB8" w:rsidR="00CB36E7">
        <w:rPr>
          <w:rFonts w:ascii="Times New Roman" w:hAnsi="Times New Roman" w:eastAsia="Times New Roman" w:cs="Times New Roman"/>
        </w:rPr>
        <w:t xml:space="preserve">Hierarchy of Needs, </w:t>
      </w:r>
      <w:r w:rsidRPr="6DBFDEB8" w:rsidR="0044273A">
        <w:rPr>
          <w:rFonts w:ascii="Times New Roman" w:hAnsi="Times New Roman" w:eastAsia="Times New Roman" w:cs="Times New Roman"/>
        </w:rPr>
        <w:t>what the authors term “transcendence</w:t>
      </w:r>
      <w:r w:rsidRPr="6DBFDEB8" w:rsidR="00DA6839">
        <w:rPr>
          <w:rFonts w:ascii="Times New Roman" w:hAnsi="Times New Roman" w:eastAsia="Times New Roman" w:cs="Times New Roman"/>
        </w:rPr>
        <w:t>.</w:t>
      </w:r>
      <w:r w:rsidRPr="6DBFDEB8" w:rsidR="0044273A">
        <w:rPr>
          <w:rFonts w:ascii="Times New Roman" w:hAnsi="Times New Roman" w:eastAsia="Times New Roman" w:cs="Times New Roman"/>
        </w:rPr>
        <w:t>”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B</w:t>
      </w:r>
      <w:r w:rsidRPr="6DBFDEB8" w:rsidR="00DA6839">
        <w:rPr>
          <w:rFonts w:ascii="Times New Roman" w:hAnsi="Times New Roman" w:eastAsia="Times New Roman" w:cs="Times New Roman"/>
        </w:rPr>
        <w:t xml:space="preserve">. </w:t>
      </w:r>
      <w:r w:rsidRPr="6DBFDEB8" w:rsidR="0044273A">
        <w:rPr>
          <w:rFonts w:ascii="Times New Roman" w:hAnsi="Times New Roman" w:eastAsia="Times New Roman" w:cs="Times New Roman"/>
        </w:rPr>
        <w:t>Their</w:t>
      </w:r>
      <w:r w:rsidRPr="6DBFDEB8" w:rsidR="00DA6839">
        <w:rPr>
          <w:rFonts w:ascii="Times New Roman" w:hAnsi="Times New Roman" w:eastAsia="Times New Roman" w:cs="Times New Roman"/>
        </w:rPr>
        <w:t xml:space="preserve"> supporting</w:t>
      </w:r>
      <w:r w:rsidRPr="6DBFDEB8" w:rsidR="00DB37C5">
        <w:rPr>
          <w:rFonts w:ascii="Times New Roman" w:hAnsi="Times New Roman" w:eastAsia="Times New Roman" w:cs="Times New Roman"/>
        </w:rPr>
        <w:t xml:space="preserve"> reasons come from past studies of minimalistic behavior, in which consumers fulfill the lower levels of Maslow’s, which suggests the ultimate </w:t>
      </w:r>
      <w:r w:rsidRPr="6DBFDEB8" w:rsidR="00CB36E7">
        <w:rPr>
          <w:rFonts w:ascii="Times New Roman" w:hAnsi="Times New Roman" w:eastAsia="Times New Roman" w:cs="Times New Roman"/>
        </w:rPr>
        <w:t xml:space="preserve">consumer </w:t>
      </w:r>
      <w:r w:rsidRPr="6DBFDEB8" w:rsidR="00DB37C5">
        <w:rPr>
          <w:rFonts w:ascii="Times New Roman" w:hAnsi="Times New Roman" w:eastAsia="Times New Roman" w:cs="Times New Roman"/>
        </w:rPr>
        <w:t xml:space="preserve">goal is the highest need </w:t>
      </w:r>
      <w:r w:rsidRPr="6DBFDEB8" w:rsidR="00DB37C5">
        <w:rPr>
          <w:rFonts w:ascii="Times New Roman" w:hAnsi="Times New Roman" w:eastAsia="Times New Roman" w:cs="Times New Roman"/>
        </w:rPr>
        <w:t>of</w:t>
      </w:r>
      <w:r w:rsidRPr="6DBFDEB8" w:rsidR="00DB37C5">
        <w:rPr>
          <w:rFonts w:ascii="Times New Roman" w:hAnsi="Times New Roman" w:eastAsia="Times New Roman" w:cs="Times New Roman"/>
        </w:rPr>
        <w:t xml:space="preserve"> self-actualization</w:t>
      </w:r>
      <w:r w:rsidRPr="6DBFDEB8" w:rsidR="00DA6839">
        <w:rPr>
          <w:rFonts w:ascii="Times New Roman" w:hAnsi="Times New Roman" w:eastAsia="Times New Roman" w:cs="Times New Roman"/>
        </w:rPr>
        <w:t xml:space="preserve">.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DB37C5">
        <w:rPr>
          <w:rFonts w:ascii="Times New Roman" w:hAnsi="Times New Roman" w:eastAsia="Times New Roman" w:cs="Times New Roman"/>
        </w:rPr>
        <w:t>The</w:t>
      </w:r>
      <w:r w:rsidRPr="6DBFDEB8" w:rsidR="00CB36E7">
        <w:rPr>
          <w:rFonts w:ascii="Times New Roman" w:hAnsi="Times New Roman" w:eastAsia="Times New Roman" w:cs="Times New Roman"/>
        </w:rPr>
        <w:t>y</w:t>
      </w:r>
      <w:r w:rsidRPr="6DBFDEB8" w:rsidR="00DA6839">
        <w:rPr>
          <w:rFonts w:ascii="Times New Roman" w:hAnsi="Times New Roman" w:eastAsia="Times New Roman" w:cs="Times New Roman"/>
        </w:rPr>
        <w:t xml:space="preserve"> </w:t>
      </w:r>
      <w:r w:rsidRPr="6DBFDEB8" w:rsidR="00CB36E7">
        <w:rPr>
          <w:rFonts w:ascii="Times New Roman" w:hAnsi="Times New Roman" w:eastAsia="Times New Roman" w:cs="Times New Roman"/>
        </w:rPr>
        <w:t>did</w:t>
      </w:r>
      <w:r w:rsidRPr="6DBFDEB8" w:rsidR="00DB37C5">
        <w:rPr>
          <w:rFonts w:ascii="Times New Roman" w:hAnsi="Times New Roman" w:eastAsia="Times New Roman" w:cs="Times New Roman"/>
        </w:rPr>
        <w:t xml:space="preserve"> a comparative analysis of the current research of minimalism and consumer motives and then conduct</w:t>
      </w:r>
      <w:r w:rsidRPr="6DBFDEB8" w:rsidR="00CB36E7">
        <w:rPr>
          <w:rFonts w:ascii="Times New Roman" w:hAnsi="Times New Roman" w:eastAsia="Times New Roman" w:cs="Times New Roman"/>
        </w:rPr>
        <w:t>ed</w:t>
      </w:r>
      <w:r w:rsidRPr="6DBFDEB8" w:rsidR="00DB37C5">
        <w:rPr>
          <w:rFonts w:ascii="Times New Roman" w:hAnsi="Times New Roman" w:eastAsia="Times New Roman" w:cs="Times New Roman"/>
        </w:rPr>
        <w:t xml:space="preserve"> their own field research, surveying</w:t>
      </w:r>
      <w:r w:rsidRPr="6DBFDEB8" w:rsidR="00CB36E7">
        <w:rPr>
          <w:rFonts w:ascii="Times New Roman" w:hAnsi="Times New Roman" w:eastAsia="Times New Roman" w:cs="Times New Roman"/>
        </w:rPr>
        <w:t xml:space="preserve"> </w:t>
      </w:r>
      <w:r w:rsidRPr="6DBFDEB8" w:rsidR="00CB36E7">
        <w:rPr>
          <w:rFonts w:ascii="Times New Roman" w:hAnsi="Times New Roman" w:eastAsia="Times New Roman" w:cs="Times New Roman"/>
        </w:rPr>
        <w:t>shoppers from ten urban malls in Vietnam’s capital city, resulting in 468 responses with multiple data points. Their</w:t>
      </w:r>
      <w:r w:rsidRPr="6DBFDEB8" w:rsidR="00DA6839">
        <w:rPr>
          <w:rFonts w:ascii="Times New Roman" w:hAnsi="Times New Roman" w:eastAsia="Times New Roman" w:cs="Times New Roman"/>
        </w:rPr>
        <w:t xml:space="preserve"> assumption</w:t>
      </w:r>
      <w:r w:rsidRPr="6DBFDEB8" w:rsidR="00CB36E7">
        <w:rPr>
          <w:rFonts w:ascii="Times New Roman" w:hAnsi="Times New Roman" w:eastAsia="Times New Roman" w:cs="Times New Roman"/>
        </w:rPr>
        <w:t xml:space="preserve"> is that their data will capture the most current motives of modern-day consumers</w:t>
      </w:r>
      <w:r w:rsidRPr="6DBFDEB8" w:rsidR="00DA6839">
        <w:rPr>
          <w:rFonts w:ascii="Times New Roman" w:hAnsi="Times New Roman" w:eastAsia="Times New Roman" w:cs="Times New Roman"/>
        </w:rPr>
        <w:t xml:space="preserve">. </w:t>
      </w:r>
      <w:r w:rsidRPr="6DBFDEB8" w:rsidR="00DA6839">
        <w:rPr>
          <w:rFonts w:ascii="Times New Roman" w:hAnsi="Times New Roman" w:eastAsia="Times New Roman" w:cs="Times New Roman"/>
          <w:b w:val="1"/>
          <w:bCs w:val="1"/>
        </w:rPr>
        <w:t xml:space="preserve">REFLECTION OF RESEARCH: </w:t>
      </w:r>
      <w:r w:rsidRPr="6DBFDEB8" w:rsidR="00DA6839">
        <w:rPr>
          <w:rFonts w:ascii="Times New Roman" w:hAnsi="Times New Roman" w:eastAsia="Times New Roman" w:cs="Times New Roman"/>
        </w:rPr>
        <w:t>I might use this source later in my Researched Position (Argument) Paper</w:t>
      </w:r>
      <w:r w:rsidRPr="6DBFDEB8" w:rsidR="00CB36E7">
        <w:rPr>
          <w:rFonts w:ascii="Times New Roman" w:hAnsi="Times New Roman" w:eastAsia="Times New Roman" w:cs="Times New Roman"/>
        </w:rPr>
        <w:t xml:space="preserve"> to support to provide background information and support my Claim.</w:t>
      </w:r>
    </w:p>
    <w:p w:rsidR="00D66EDB" w:rsidP="6DBFDEB8" w:rsidRDefault="00D66EDB" w14:paraId="7D3236FB" w14:textId="77777777" w14:noSpellErr="1">
      <w:pPr>
        <w:spacing w:after="0" w:line="480" w:lineRule="auto"/>
        <w:rPr>
          <w:rFonts w:ascii="Times New Roman" w:hAnsi="Times New Roman" w:eastAsia="Times New Roman" w:cs="Times New Roman"/>
        </w:rPr>
      </w:pPr>
    </w:p>
    <w:p w:rsidR="7763A20D" w:rsidP="6DBFDEB8" w:rsidRDefault="7763A20D" w14:paraId="7E5494D9" w14:textId="18A19937">
      <w:pPr>
        <w:rPr>
          <w:rFonts w:ascii="Times New Roman" w:hAnsi="Times New Roman" w:eastAsia="Times New Roman" w:cs="Times New Roman"/>
        </w:rPr>
      </w:pPr>
      <w:r w:rsidRPr="6DBFDEB8">
        <w:rPr>
          <w:rFonts w:ascii="Times New Roman" w:hAnsi="Times New Roman" w:eastAsia="Times New Roman" w:cs="Times New Roman"/>
        </w:rPr>
        <w:br w:type="page"/>
      </w:r>
    </w:p>
    <w:p w:rsidR="7763A20D" w:rsidP="6DBFDEB8" w:rsidRDefault="7763A20D" w14:paraId="300ED3EF" w14:textId="22D17ECB">
      <w:pPr>
        <w:pStyle w:val="Normal"/>
        <w:spacing w:after="0" w:line="480" w:lineRule="auto"/>
        <w:rPr>
          <w:rFonts w:ascii="Times New Roman" w:hAnsi="Times New Roman" w:eastAsia="Times New Roman" w:cs="Times New Roman"/>
        </w:rPr>
      </w:pPr>
    </w:p>
    <w:p w:rsidR="075AEDDA" w:rsidP="6DBFDEB8" w:rsidRDefault="075AEDDA" w14:paraId="4EFA8808" w14:textId="51571CB8">
      <w:pPr>
        <w:pStyle w:val="Normal"/>
        <w:spacing w:after="0" w:line="480" w:lineRule="auto"/>
        <w:ind w:left="720" w:hanging="720"/>
        <w:jc w:val="center"/>
        <w:rPr>
          <w:rFonts w:ascii="Times New Roman" w:hAnsi="Times New Roman" w:eastAsia="Times New Roman" w:cs="Times New Roman"/>
        </w:rPr>
      </w:pPr>
      <w:r w:rsidR="075AEDDA">
        <w:drawing>
          <wp:inline wp14:editId="2CE14006" wp14:anchorId="5E4D38CA">
            <wp:extent cx="1907481" cy="2380536"/>
            <wp:effectExtent l="9525" t="9525" r="9525" b="9525"/>
            <wp:docPr id="9898186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9818690" name=""/>
                    <pic:cNvPicPr/>
                  </pic:nvPicPr>
                  <pic:blipFill>
                    <a:blip xmlns:r="http://schemas.openxmlformats.org/officeDocument/2006/relationships" r:embed="rId20612417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7481" cy="238053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5B2BD0" w:rsidP="6DBFDEB8" w:rsidRDefault="005B2BD0" w14:paraId="0A4AE966" w14:textId="77777777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  <w:r w:rsidRPr="6DBFDEB8" w:rsidR="005B2BD0">
        <w:rPr>
          <w:rFonts w:ascii="Times New Roman" w:hAnsi="Times New Roman" w:eastAsia="Times New Roman" w:cs="Times New Roman"/>
        </w:rPr>
        <w:t>Meissner, Miriam. “Minimalist Lifestyles and the Path to Degrowth: Towards an Engaged Mindfulness.” </w:t>
      </w:r>
      <w:r w:rsidRPr="6DBFDEB8" w:rsidR="005B2BD0">
        <w:rPr>
          <w:rFonts w:ascii="Times New Roman" w:hAnsi="Times New Roman" w:eastAsia="Times New Roman" w:cs="Times New Roman"/>
          <w:i w:val="1"/>
          <w:iCs w:val="1"/>
        </w:rPr>
        <w:t>Engaged Humanities: Rethinking Art, Culture, and Public Life</w:t>
      </w:r>
      <w:r w:rsidRPr="6DBFDEB8" w:rsidR="005B2BD0">
        <w:rPr>
          <w:rFonts w:ascii="Times New Roman" w:hAnsi="Times New Roman" w:eastAsia="Times New Roman" w:cs="Times New Roman"/>
        </w:rPr>
        <w:t xml:space="preserve">, edited by Aagje </w:t>
      </w:r>
      <w:r w:rsidRPr="6DBFDEB8" w:rsidR="005B2BD0">
        <w:rPr>
          <w:rFonts w:ascii="Times New Roman" w:hAnsi="Times New Roman" w:eastAsia="Times New Roman" w:cs="Times New Roman"/>
        </w:rPr>
        <w:t>Swinnen</w:t>
      </w:r>
      <w:r w:rsidRPr="6DBFDEB8" w:rsidR="005B2BD0">
        <w:rPr>
          <w:rFonts w:ascii="Times New Roman" w:hAnsi="Times New Roman" w:eastAsia="Times New Roman" w:cs="Times New Roman"/>
        </w:rPr>
        <w:t xml:space="preserve"> et al., Amsterdam University Press, 2022, pp. 189–218. </w:t>
      </w:r>
      <w:r w:rsidRPr="6DBFDEB8" w:rsidR="005B2BD0">
        <w:rPr>
          <w:rFonts w:ascii="Times New Roman" w:hAnsi="Times New Roman" w:eastAsia="Times New Roman" w:cs="Times New Roman"/>
          <w:i w:val="1"/>
          <w:iCs w:val="1"/>
        </w:rPr>
        <w:t>JSTOR</w:t>
      </w:r>
      <w:r w:rsidRPr="6DBFDEB8" w:rsidR="005B2BD0">
        <w:rPr>
          <w:rFonts w:ascii="Times New Roman" w:hAnsi="Times New Roman" w:eastAsia="Times New Roman" w:cs="Times New Roman"/>
        </w:rPr>
        <w:t xml:space="preserve">, https://doi.org/10.2307/j.ctv2rcnqpt.11. Accessed </w:t>
      </w:r>
      <w:r w:rsidRPr="6DBFDEB8" w:rsidR="005B2BD0">
        <w:rPr>
          <w:rFonts w:ascii="Times New Roman" w:hAnsi="Times New Roman" w:eastAsia="Times New Roman" w:cs="Times New Roman"/>
        </w:rPr>
        <w:t>9</w:t>
      </w:r>
      <w:r w:rsidRPr="6DBFDEB8" w:rsidR="005B2BD0">
        <w:rPr>
          <w:rFonts w:ascii="Times New Roman" w:hAnsi="Times New Roman" w:eastAsia="Times New Roman" w:cs="Times New Roman"/>
        </w:rPr>
        <w:t xml:space="preserve"> Oct. 2025.</w:t>
      </w:r>
    </w:p>
    <w:p w:rsidR="00A96B27" w:rsidP="6DBFDEB8" w:rsidRDefault="005B2BD0" w14:paraId="07F12FC8" w14:textId="59511B8F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ASSESSMENT OF CREDIBILITY: A.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D907F3">
        <w:rPr>
          <w:rFonts w:ascii="Times New Roman" w:hAnsi="Times New Roman" w:eastAsia="Times New Roman" w:cs="Times New Roman"/>
        </w:rPr>
        <w:t>This source is a chapter from an academic book published within three years as of this evaluation, so the information is still current.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B.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D907F3">
        <w:rPr>
          <w:rFonts w:ascii="Times New Roman" w:hAnsi="Times New Roman" w:eastAsia="Times New Roman" w:cs="Times New Roman"/>
        </w:rPr>
        <w:t>Meissner is an academic in the field of Culture and Political Ecology at Maastricht University, Amsterdam, the Netherlands.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D907F3">
        <w:rPr>
          <w:rFonts w:ascii="Times New Roman" w:hAnsi="Times New Roman" w:eastAsia="Times New Roman" w:cs="Times New Roman"/>
        </w:rPr>
        <w:t>The i</w:t>
      </w:r>
      <w:r w:rsidRPr="6DBFDEB8" w:rsidR="00D907F3">
        <w:rPr>
          <w:rFonts w:ascii="Times New Roman" w:hAnsi="Times New Roman" w:eastAsia="Times New Roman" w:cs="Times New Roman"/>
        </w:rPr>
        <w:t>ntended audience</w:t>
      </w:r>
      <w:r w:rsidRPr="6DBFDEB8" w:rsidR="00D907F3">
        <w:rPr>
          <w:rFonts w:ascii="Times New Roman" w:hAnsi="Times New Roman" w:eastAsia="Times New Roman" w:cs="Times New Roman"/>
        </w:rPr>
        <w:t xml:space="preserve"> are </w:t>
      </w:r>
      <w:r w:rsidRPr="6DBFDEB8" w:rsidR="00D907F3">
        <w:rPr>
          <w:rFonts w:ascii="Times New Roman" w:hAnsi="Times New Roman" w:eastAsia="Times New Roman" w:cs="Times New Roman"/>
        </w:rPr>
        <w:t xml:space="preserve">similar </w:t>
      </w:r>
      <w:r w:rsidRPr="6DBFDEB8" w:rsidR="00D907F3">
        <w:rPr>
          <w:rFonts w:ascii="Times New Roman" w:hAnsi="Times New Roman" w:eastAsia="Times New Roman" w:cs="Times New Roman"/>
        </w:rPr>
        <w:t>scholars</w:t>
      </w:r>
      <w:r w:rsidRPr="6DBFDEB8" w:rsidR="00D907F3">
        <w:rPr>
          <w:rFonts w:ascii="Times New Roman" w:hAnsi="Times New Roman" w:eastAsia="Times New Roman" w:cs="Times New Roman"/>
        </w:rPr>
        <w:t xml:space="preserve"> in her field</w:t>
      </w:r>
      <w:r w:rsidRPr="6DBFDEB8" w:rsidR="00D907F3">
        <w:rPr>
          <w:rFonts w:ascii="Times New Roman" w:hAnsi="Times New Roman" w:eastAsia="Times New Roman" w:cs="Times New Roman"/>
        </w:rPr>
        <w:t xml:space="preserve"> and decision-makers who would use this </w:t>
      </w:r>
      <w:r w:rsidRPr="6DBFDEB8" w:rsidR="00D907F3">
        <w:rPr>
          <w:rFonts w:ascii="Times New Roman" w:hAnsi="Times New Roman" w:eastAsia="Times New Roman" w:cs="Times New Roman"/>
        </w:rPr>
        <w:t>chapter (as well as the rest of the book)</w:t>
      </w:r>
      <w:r w:rsidRPr="6DBFDEB8" w:rsidR="00D907F3">
        <w:rPr>
          <w:rFonts w:ascii="Times New Roman" w:hAnsi="Times New Roman" w:eastAsia="Times New Roman" w:cs="Times New Roman"/>
        </w:rPr>
        <w:t xml:space="preserve"> in their research</w:t>
      </w:r>
      <w:r w:rsidRPr="6DBFDEB8" w:rsidR="00D907F3">
        <w:rPr>
          <w:rFonts w:ascii="Times New Roman" w:hAnsi="Times New Roman" w:eastAsia="Times New Roman" w:cs="Times New Roman"/>
        </w:rPr>
        <w:t>.</w:t>
      </w:r>
      <w:r w:rsidRPr="6DBFDEB8" w:rsidR="00D907F3">
        <w:rPr>
          <w:rFonts w:ascii="Times New Roman" w:hAnsi="Times New Roman" w:eastAsia="Times New Roman" w:cs="Times New Roman"/>
        </w:rPr>
        <w:t xml:space="preserve">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SUMMARY OF CONTENTS: A.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From the chapter: “</w:t>
      </w:r>
      <w:r w:rsidRPr="6DBFDEB8" w:rsidR="00C05137">
        <w:rPr>
          <w:rFonts w:ascii="Times New Roman" w:hAnsi="Times New Roman" w:eastAsia="Times New Roman" w:cs="Times New Roman"/>
        </w:rPr>
        <w:t xml:space="preserve">minimalists and </w:t>
      </w:r>
      <w:r w:rsidRPr="6DBFDEB8" w:rsidR="00C05137">
        <w:rPr>
          <w:rFonts w:ascii="Times New Roman" w:hAnsi="Times New Roman" w:eastAsia="Times New Roman" w:cs="Times New Roman"/>
        </w:rPr>
        <w:t>degrowthers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 xml:space="preserve">[those who advocate reduction of global production and consumption to solve social and ecological problems] </w:t>
      </w:r>
      <w:r w:rsidRPr="6DBFDEB8" w:rsidR="00C05137">
        <w:rPr>
          <w:rFonts w:ascii="Times New Roman" w:hAnsi="Times New Roman" w:eastAsia="Times New Roman" w:cs="Times New Roman"/>
        </w:rPr>
        <w:t>share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concern about socio-environmental exploitation and the ideal of a good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life under conditions of material sufficiency but that they diverge on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their theories of change. To envision an alignment between minimalist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lifestyles and degrowth ambitions, the chapter develops the concept of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“engaged mindfulness.”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050F81">
        <w:rPr>
          <w:rFonts w:ascii="Times New Roman" w:hAnsi="Times New Roman" w:eastAsia="Times New Roman" w:cs="Times New Roman"/>
        </w:rPr>
        <w:t xml:space="preserve">This is to solve the </w:t>
      </w:r>
      <w:r w:rsidRPr="6DBFDEB8" w:rsidR="00050F81">
        <w:rPr>
          <w:rFonts w:ascii="Times New Roman" w:hAnsi="Times New Roman" w:eastAsia="Times New Roman" w:cs="Times New Roman"/>
        </w:rPr>
        <w:t>bridge</w:t>
      </w:r>
      <w:r w:rsidRPr="6DBFDEB8" w:rsidR="00050F81">
        <w:rPr>
          <w:rFonts w:ascii="Times New Roman" w:hAnsi="Times New Roman" w:eastAsia="Times New Roman" w:cs="Times New Roman"/>
        </w:rPr>
        <w:t xml:space="preserve"> the individual motives of minimalists and the </w:t>
      </w:r>
      <w:r w:rsidRPr="6DBFDEB8" w:rsidR="00050F81">
        <w:rPr>
          <w:rFonts w:ascii="Times New Roman" w:hAnsi="Times New Roman" w:eastAsia="Times New Roman" w:cs="Times New Roman"/>
        </w:rPr>
        <w:t xml:space="preserve">global motives of </w:t>
      </w:r>
      <w:r w:rsidRPr="6DBFDEB8" w:rsidR="00050F81">
        <w:rPr>
          <w:rFonts w:ascii="Times New Roman" w:hAnsi="Times New Roman" w:eastAsia="Times New Roman" w:cs="Times New Roman"/>
        </w:rPr>
        <w:t>degrowthers</w:t>
      </w:r>
      <w:r w:rsidRPr="6DBFDEB8" w:rsidR="00050F81">
        <w:rPr>
          <w:rFonts w:ascii="Times New Roman" w:hAnsi="Times New Roman" w:eastAsia="Times New Roman" w:cs="Times New Roman"/>
        </w:rPr>
        <w:t xml:space="preserve">.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B</w:t>
      </w:r>
      <w:r w:rsidRPr="6DBFDEB8" w:rsidR="005B2BD0">
        <w:rPr>
          <w:rFonts w:ascii="Times New Roman" w:hAnsi="Times New Roman" w:eastAsia="Times New Roman" w:cs="Times New Roman"/>
        </w:rPr>
        <w:t>.</w:t>
      </w:r>
      <w:r w:rsidRPr="6DBFDEB8" w:rsidR="00C05137">
        <w:rPr>
          <w:rFonts w:ascii="Times New Roman" w:hAnsi="Times New Roman" w:eastAsia="Times New Roman" w:cs="Times New Roman"/>
        </w:rPr>
        <w:t xml:space="preserve"> Meissner’s supporting reasons come from analysis of past minimalistic studies and current practices, in which those who chose a minimalistic lifestyle were more individualistic and personal rather than communal and social in their goals</w:t>
      </w:r>
      <w:r w:rsidRPr="6DBFDEB8" w:rsidR="005B2BD0">
        <w:rPr>
          <w:rFonts w:ascii="Times New Roman" w:hAnsi="Times New Roman" w:eastAsia="Times New Roman" w:cs="Times New Roman"/>
        </w:rPr>
        <w:t xml:space="preserve">.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5B2BD0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Meissner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>did a comparative analysis of the current research</w:t>
      </w:r>
      <w:r w:rsidRPr="6DBFDEB8" w:rsidR="00C05137">
        <w:rPr>
          <w:rFonts w:ascii="Times New Roman" w:hAnsi="Times New Roman" w:eastAsia="Times New Roman" w:cs="Times New Roman"/>
        </w:rPr>
        <w:t xml:space="preserve"> and trends</w:t>
      </w:r>
      <w:r w:rsidRPr="6DBFDEB8" w:rsidR="00C05137">
        <w:rPr>
          <w:rFonts w:ascii="Times New Roman" w:hAnsi="Times New Roman" w:eastAsia="Times New Roman" w:cs="Times New Roman"/>
        </w:rPr>
        <w:t xml:space="preserve"> of minimalis</w:t>
      </w:r>
      <w:r w:rsidRPr="6DBFDEB8" w:rsidR="00C05137">
        <w:rPr>
          <w:rFonts w:ascii="Times New Roman" w:hAnsi="Times New Roman" w:eastAsia="Times New Roman" w:cs="Times New Roman"/>
        </w:rPr>
        <w:t>t approaches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 xml:space="preserve">and </w:t>
      </w:r>
      <w:r w:rsidRPr="6DBFDEB8" w:rsidR="00C05137">
        <w:rPr>
          <w:rFonts w:ascii="Times New Roman" w:hAnsi="Times New Roman" w:eastAsia="Times New Roman" w:cs="Times New Roman"/>
        </w:rPr>
        <w:t>also</w:t>
      </w:r>
      <w:r w:rsidRPr="6DBFDEB8" w:rsidR="00C05137">
        <w:rPr>
          <w:rFonts w:ascii="Times New Roman" w:hAnsi="Times New Roman" w:eastAsia="Times New Roman" w:cs="Times New Roman"/>
        </w:rPr>
        <w:t xml:space="preserve"> </w:t>
      </w:r>
      <w:r w:rsidRPr="6DBFDEB8" w:rsidR="00C05137">
        <w:rPr>
          <w:rFonts w:ascii="Times New Roman" w:hAnsi="Times New Roman" w:eastAsia="Times New Roman" w:cs="Times New Roman"/>
        </w:rPr>
        <w:t xml:space="preserve">conducted their own </w:t>
      </w:r>
      <w:r w:rsidRPr="6DBFDEB8" w:rsidR="00C05137">
        <w:rPr>
          <w:rFonts w:ascii="Times New Roman" w:hAnsi="Times New Roman" w:eastAsia="Times New Roman" w:cs="Times New Roman"/>
        </w:rPr>
        <w:t>interviews and surveys of self-labeled “minimalists” from social media groups. Her</w:t>
      </w:r>
      <w:r w:rsidRPr="6DBFDEB8" w:rsidR="00C05137">
        <w:rPr>
          <w:rFonts w:ascii="Times New Roman" w:hAnsi="Times New Roman" w:eastAsia="Times New Roman" w:cs="Times New Roman"/>
        </w:rPr>
        <w:t xml:space="preserve"> assumption</w:t>
      </w:r>
      <w:r w:rsidRPr="6DBFDEB8" w:rsidR="00C05137">
        <w:rPr>
          <w:rFonts w:ascii="Times New Roman" w:hAnsi="Times New Roman" w:eastAsia="Times New Roman" w:cs="Times New Roman"/>
        </w:rPr>
        <w:t xml:space="preserve"> is that their data will capture the most current motives of modern-day </w:t>
      </w:r>
      <w:r w:rsidRPr="6DBFDEB8" w:rsidR="00C05137">
        <w:rPr>
          <w:rFonts w:ascii="Times New Roman" w:hAnsi="Times New Roman" w:eastAsia="Times New Roman" w:cs="Times New Roman"/>
        </w:rPr>
        <w:t>minimalist practitioners</w:t>
      </w:r>
      <w:r w:rsidRPr="6DBFDEB8" w:rsidR="005B2BD0">
        <w:rPr>
          <w:rFonts w:ascii="Times New Roman" w:hAnsi="Times New Roman" w:eastAsia="Times New Roman" w:cs="Times New Roman"/>
        </w:rPr>
        <w:t xml:space="preserve">. </w:t>
      </w:r>
      <w:r w:rsidRPr="6DBFDEB8" w:rsidR="005B2BD0">
        <w:rPr>
          <w:rFonts w:ascii="Times New Roman" w:hAnsi="Times New Roman" w:eastAsia="Times New Roman" w:cs="Times New Roman"/>
          <w:b w:val="1"/>
          <w:bCs w:val="1"/>
        </w:rPr>
        <w:t xml:space="preserve">REFLECTION OF RESEARCH: </w:t>
      </w:r>
      <w:r w:rsidRPr="6DBFDEB8" w:rsidR="00050F81">
        <w:rPr>
          <w:rFonts w:ascii="Times New Roman" w:hAnsi="Times New Roman" w:eastAsia="Times New Roman" w:cs="Times New Roman"/>
        </w:rPr>
        <w:t>I might use this source later in my Researched Position (Argument) Paper</w:t>
      </w:r>
      <w:r w:rsidRPr="6DBFDEB8" w:rsidR="00050F81">
        <w:rPr>
          <w:rFonts w:ascii="Times New Roman" w:hAnsi="Times New Roman" w:eastAsia="Times New Roman" w:cs="Times New Roman"/>
        </w:rPr>
        <w:t xml:space="preserve"> to provide background information and </w:t>
      </w:r>
      <w:r w:rsidRPr="6DBFDEB8" w:rsidR="00050F81">
        <w:rPr>
          <w:rFonts w:ascii="Times New Roman" w:hAnsi="Times New Roman" w:eastAsia="Times New Roman" w:cs="Times New Roman"/>
        </w:rPr>
        <w:t>Opposition viewpoints.</w:t>
      </w:r>
    </w:p>
    <w:p w:rsidR="00746C3D" w:rsidP="6DBFDEB8" w:rsidRDefault="00746C3D" w14:paraId="39015D2E" w14:textId="77777777" w14:noSpellErr="1">
      <w:pPr>
        <w:spacing w:after="0" w:line="480" w:lineRule="auto"/>
        <w:rPr>
          <w:rFonts w:ascii="Times New Roman" w:hAnsi="Times New Roman" w:eastAsia="Times New Roman" w:cs="Times New Roman"/>
        </w:rPr>
      </w:pPr>
    </w:p>
    <w:p w:rsidR="7763A20D" w:rsidP="6DBFDEB8" w:rsidRDefault="7763A20D" w14:paraId="4D133F82" w14:textId="7597D458">
      <w:pPr>
        <w:rPr>
          <w:rFonts w:ascii="Times New Roman" w:hAnsi="Times New Roman" w:eastAsia="Times New Roman" w:cs="Times New Roman"/>
        </w:rPr>
      </w:pPr>
      <w:r w:rsidRPr="6DBFDEB8">
        <w:rPr>
          <w:rFonts w:ascii="Times New Roman" w:hAnsi="Times New Roman" w:eastAsia="Times New Roman" w:cs="Times New Roman"/>
        </w:rPr>
        <w:br w:type="page"/>
      </w:r>
    </w:p>
    <w:p w:rsidR="7763A20D" w:rsidP="6DBFDEB8" w:rsidRDefault="7763A20D" w14:paraId="79ED1194" w14:textId="75DB164F">
      <w:pPr>
        <w:pStyle w:val="Normal"/>
        <w:spacing w:after="0" w:line="480" w:lineRule="auto"/>
        <w:rPr>
          <w:rFonts w:ascii="Times New Roman" w:hAnsi="Times New Roman" w:eastAsia="Times New Roman" w:cs="Times New Roman"/>
        </w:rPr>
      </w:pPr>
    </w:p>
    <w:p w:rsidR="1A014EF2" w:rsidP="6DBFDEB8" w:rsidRDefault="1A014EF2" w14:paraId="0B2D822B" w14:textId="7A35B45D">
      <w:pPr>
        <w:pStyle w:val="Normal"/>
        <w:spacing w:after="0" w:line="480" w:lineRule="auto"/>
        <w:jc w:val="center"/>
        <w:rPr>
          <w:rFonts w:ascii="Times New Roman" w:hAnsi="Times New Roman" w:eastAsia="Times New Roman" w:cs="Times New Roman"/>
        </w:rPr>
      </w:pPr>
      <w:r w:rsidR="1A014EF2">
        <w:drawing>
          <wp:inline wp14:editId="46BB865A" wp14:anchorId="45732B8E">
            <wp:extent cx="1365817" cy="2767110"/>
            <wp:effectExtent l="9525" t="9525" r="9525" b="9525"/>
            <wp:docPr id="6333710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3371081" name=""/>
                    <pic:cNvPicPr/>
                  </pic:nvPicPr>
                  <pic:blipFill>
                    <a:blip xmlns:r="http://schemas.openxmlformats.org/officeDocument/2006/relationships" r:embed="rId6341236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817" cy="27671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46C3D" w:rsidP="6DBFDEB8" w:rsidRDefault="00746C3D" w14:paraId="4C137A11" w14:textId="77777777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  <w:r w:rsidRPr="6DBFDEB8" w:rsidR="00746C3D">
        <w:rPr>
          <w:rFonts w:ascii="Times New Roman" w:hAnsi="Times New Roman" w:eastAsia="Times New Roman" w:cs="Times New Roman"/>
        </w:rPr>
        <w:t xml:space="preserve">Widmar, Nicole </w:t>
      </w:r>
      <w:r w:rsidRPr="6DBFDEB8" w:rsidR="00746C3D">
        <w:rPr>
          <w:rFonts w:ascii="Times New Roman" w:hAnsi="Times New Roman" w:eastAsia="Times New Roman" w:cs="Times New Roman"/>
        </w:rPr>
        <w:t>Olynk</w:t>
      </w:r>
      <w:r w:rsidRPr="6DBFDEB8" w:rsidR="00746C3D">
        <w:rPr>
          <w:rFonts w:ascii="Times New Roman" w:hAnsi="Times New Roman" w:eastAsia="Times New Roman" w:cs="Times New Roman"/>
        </w:rPr>
        <w:t>. “P</w:t>
      </w:r>
      <w:r w:rsidRPr="6DBFDEB8" w:rsidR="00746C3D">
        <w:rPr>
          <w:rFonts w:ascii="Times New Roman" w:hAnsi="Times New Roman" w:eastAsia="Times New Roman" w:cs="Times New Roman"/>
        </w:rPr>
        <w:t>u</w:t>
      </w:r>
      <w:r w:rsidRPr="6DBFDEB8" w:rsidR="00746C3D">
        <w:rPr>
          <w:rFonts w:ascii="Times New Roman" w:hAnsi="Times New Roman" w:eastAsia="Times New Roman" w:cs="Times New Roman"/>
        </w:rPr>
        <w:t>r</w:t>
      </w:r>
      <w:r w:rsidRPr="6DBFDEB8" w:rsidR="00746C3D">
        <w:rPr>
          <w:rFonts w:ascii="Times New Roman" w:hAnsi="Times New Roman" w:eastAsia="Times New Roman" w:cs="Times New Roman"/>
        </w:rPr>
        <w:t>posefully</w:t>
      </w:r>
      <w:r w:rsidRPr="6DBFDEB8" w:rsidR="00746C3D">
        <w:rPr>
          <w:rFonts w:ascii="Times New Roman" w:hAnsi="Times New Roman" w:eastAsia="Times New Roman" w:cs="Times New Roman"/>
        </w:rPr>
        <w:t xml:space="preserve"> N</w:t>
      </w:r>
      <w:r w:rsidRPr="6DBFDEB8" w:rsidR="00746C3D">
        <w:rPr>
          <w:rFonts w:ascii="Times New Roman" w:hAnsi="Times New Roman" w:eastAsia="Times New Roman" w:cs="Times New Roman"/>
        </w:rPr>
        <w:t>ot</w:t>
      </w:r>
      <w:r w:rsidRPr="6DBFDEB8" w:rsidR="00746C3D">
        <w:rPr>
          <w:rFonts w:ascii="Times New Roman" w:hAnsi="Times New Roman" w:eastAsia="Times New Roman" w:cs="Times New Roman"/>
        </w:rPr>
        <w:t xml:space="preserve"> C</w:t>
      </w:r>
      <w:r w:rsidRPr="6DBFDEB8" w:rsidR="00746C3D">
        <w:rPr>
          <w:rFonts w:ascii="Times New Roman" w:hAnsi="Times New Roman" w:eastAsia="Times New Roman" w:cs="Times New Roman"/>
        </w:rPr>
        <w:t>onsuming</w:t>
      </w:r>
      <w:r w:rsidRPr="6DBFDEB8" w:rsidR="00746C3D">
        <w:rPr>
          <w:rFonts w:ascii="Times New Roman" w:hAnsi="Times New Roman" w:eastAsia="Times New Roman" w:cs="Times New Roman"/>
        </w:rPr>
        <w:t>: P</w:t>
      </w:r>
      <w:r w:rsidRPr="6DBFDEB8" w:rsidR="00746C3D">
        <w:rPr>
          <w:rFonts w:ascii="Times New Roman" w:hAnsi="Times New Roman" w:eastAsia="Times New Roman" w:cs="Times New Roman"/>
        </w:rPr>
        <w:t>lausible</w:t>
      </w:r>
      <w:r w:rsidRPr="6DBFDEB8" w:rsidR="00746C3D">
        <w:rPr>
          <w:rFonts w:ascii="Times New Roman" w:hAnsi="Times New Roman" w:eastAsia="Times New Roman" w:cs="Times New Roman"/>
        </w:rPr>
        <w:t xml:space="preserve"> U</w:t>
      </w:r>
      <w:r w:rsidRPr="6DBFDEB8" w:rsidR="00746C3D">
        <w:rPr>
          <w:rFonts w:ascii="Times New Roman" w:hAnsi="Times New Roman" w:eastAsia="Times New Roman" w:cs="Times New Roman"/>
        </w:rPr>
        <w:t>se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>of</w:t>
      </w:r>
      <w:r w:rsidRPr="6DBFDEB8" w:rsidR="00746C3D">
        <w:rPr>
          <w:rFonts w:ascii="Times New Roman" w:hAnsi="Times New Roman" w:eastAsia="Times New Roman" w:cs="Times New Roman"/>
        </w:rPr>
        <w:t xml:space="preserve"> E</w:t>
      </w:r>
      <w:r w:rsidRPr="6DBFDEB8" w:rsidR="00746C3D">
        <w:rPr>
          <w:rFonts w:ascii="Times New Roman" w:hAnsi="Times New Roman" w:eastAsia="Times New Roman" w:cs="Times New Roman"/>
        </w:rPr>
        <w:t>conomics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>to</w:t>
      </w:r>
      <w:r w:rsidRPr="6DBFDEB8" w:rsidR="00746C3D">
        <w:rPr>
          <w:rFonts w:ascii="Times New Roman" w:hAnsi="Times New Roman" w:eastAsia="Times New Roman" w:cs="Times New Roman"/>
        </w:rPr>
        <w:t xml:space="preserve"> U</w:t>
      </w:r>
      <w:r w:rsidRPr="6DBFDEB8" w:rsidR="00746C3D">
        <w:rPr>
          <w:rFonts w:ascii="Times New Roman" w:hAnsi="Times New Roman" w:eastAsia="Times New Roman" w:cs="Times New Roman"/>
        </w:rPr>
        <w:t>nderstand</w:t>
      </w:r>
      <w:r w:rsidRPr="6DBFDEB8" w:rsidR="00746C3D">
        <w:rPr>
          <w:rFonts w:ascii="Times New Roman" w:hAnsi="Times New Roman" w:eastAsia="Times New Roman" w:cs="Times New Roman"/>
        </w:rPr>
        <w:t xml:space="preserve"> M</w:t>
      </w:r>
      <w:r w:rsidRPr="6DBFDEB8" w:rsidR="00746C3D">
        <w:rPr>
          <w:rFonts w:ascii="Times New Roman" w:hAnsi="Times New Roman" w:eastAsia="Times New Roman" w:cs="Times New Roman"/>
        </w:rPr>
        <w:t>inimalism</w:t>
      </w:r>
      <w:r w:rsidRPr="6DBFDEB8" w:rsidR="00746C3D">
        <w:rPr>
          <w:rFonts w:ascii="Times New Roman" w:hAnsi="Times New Roman" w:eastAsia="Times New Roman" w:cs="Times New Roman"/>
        </w:rPr>
        <w:t xml:space="preserve">.” </w:t>
      </w:r>
      <w:r w:rsidRPr="6DBFDEB8" w:rsidR="00746C3D">
        <w:rPr>
          <w:rFonts w:ascii="Times New Roman" w:hAnsi="Times New Roman" w:eastAsia="Times New Roman" w:cs="Times New Roman"/>
          <w:i w:val="1"/>
          <w:iCs w:val="1"/>
        </w:rPr>
        <w:t>Center for Food and Agricultural Business</w:t>
      </w:r>
      <w:r w:rsidRPr="6DBFDEB8" w:rsidR="00746C3D">
        <w:rPr>
          <w:rFonts w:ascii="Times New Roman" w:hAnsi="Times New Roman" w:eastAsia="Times New Roman" w:cs="Times New Roman"/>
        </w:rPr>
        <w:t xml:space="preserve">, Purdue University, 23 Aug. 2021, </w:t>
      </w:r>
      <w:hyperlink r:id="R3e75a61d984d4044">
        <w:r w:rsidRPr="6DBFDEB8" w:rsidR="00746C3D">
          <w:rPr>
            <w:rStyle w:val="Hyperlink"/>
            <w:rFonts w:ascii="Times New Roman" w:hAnsi="Times New Roman" w:eastAsia="Times New Roman" w:cs="Times New Roman"/>
          </w:rPr>
          <w:t>www.agribusiness.purdue.edu/</w:t>
        </w:r>
        <w:r w:rsidRPr="6DBFDEB8" w:rsidR="00746C3D">
          <w:rPr>
            <w:rStyle w:val="Hyperlink"/>
            <w:rFonts w:ascii="Times New Roman" w:hAnsi="Times New Roman" w:eastAsia="Times New Roman" w:cs="Times New Roman"/>
          </w:rPr>
          <w:t>consumer_corner/pusposefully-not-consuming-plausible-use-of-economics-to-understand-minimalism/</w:t>
        </w:r>
      </w:hyperlink>
      <w:r w:rsidRPr="6DBFDEB8" w:rsidR="00746C3D">
        <w:rPr>
          <w:rFonts w:ascii="Times New Roman" w:hAnsi="Times New Roman" w:eastAsia="Times New Roman" w:cs="Times New Roman"/>
        </w:rPr>
        <w:t xml:space="preserve"> Accessed 9 Oct 2025. </w:t>
      </w:r>
    </w:p>
    <w:p w:rsidR="00746C3D" w:rsidP="6DBFDEB8" w:rsidRDefault="00746C3D" w14:paraId="02492B6C" w14:textId="5CA4A8ED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ASSESSMENT OF CREDIBILITY: A.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 xml:space="preserve">This source is an “Opinion” article posted on a university blog, published within four </w:t>
      </w:r>
      <w:r w:rsidRPr="6DBFDEB8" w:rsidR="00746C3D">
        <w:rPr>
          <w:rFonts w:ascii="Times New Roman" w:hAnsi="Times New Roman" w:eastAsia="Times New Roman" w:cs="Times New Roman"/>
        </w:rPr>
        <w:t>years as</w:t>
      </w:r>
      <w:r w:rsidRPr="6DBFDEB8" w:rsidR="00746C3D">
        <w:rPr>
          <w:rFonts w:ascii="Times New Roman" w:hAnsi="Times New Roman" w:eastAsia="Times New Roman" w:cs="Times New Roman"/>
        </w:rPr>
        <w:t xml:space="preserve"> of this evaluation, so the information is still current.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B.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>Widmar is an academic in the field of Agricultural Economics at Purdue University, Indiana.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>The i</w:t>
      </w:r>
      <w:r w:rsidRPr="6DBFDEB8" w:rsidR="00746C3D">
        <w:rPr>
          <w:rFonts w:ascii="Times New Roman" w:hAnsi="Times New Roman" w:eastAsia="Times New Roman" w:cs="Times New Roman"/>
        </w:rPr>
        <w:t>ntended audience</w:t>
      </w:r>
      <w:r w:rsidRPr="6DBFDEB8" w:rsidR="00746C3D">
        <w:rPr>
          <w:rFonts w:ascii="Times New Roman" w:hAnsi="Times New Roman" w:eastAsia="Times New Roman" w:cs="Times New Roman"/>
        </w:rPr>
        <w:t xml:space="preserve"> are members of the university community (staff and students) as well as the </w:t>
      </w:r>
      <w:r w:rsidRPr="6DBFDEB8" w:rsidR="00746C3D">
        <w:rPr>
          <w:rFonts w:ascii="Times New Roman" w:hAnsi="Times New Roman" w:eastAsia="Times New Roman" w:cs="Times New Roman"/>
        </w:rPr>
        <w:t>general public</w:t>
      </w:r>
      <w:r w:rsidRPr="6DBFDEB8" w:rsidR="00746C3D">
        <w:rPr>
          <w:rFonts w:ascii="Times New Roman" w:hAnsi="Times New Roman" w:eastAsia="Times New Roman" w:cs="Times New Roman"/>
        </w:rPr>
        <w:t>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SUMMARY OF CONTENTS: A.</w:t>
      </w:r>
      <w:r w:rsidRPr="6DBFDEB8" w:rsidR="00746C3D">
        <w:rPr>
          <w:rFonts w:ascii="Times New Roman" w:hAnsi="Times New Roman" w:eastAsia="Times New Roman" w:cs="Times New Roman"/>
        </w:rPr>
        <w:t xml:space="preserve"> Widmar suggests using the concept of microeconomics to explain the rise and popularity of consumer minimalism.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B</w:t>
      </w:r>
      <w:r w:rsidRPr="6DBFDEB8" w:rsidR="00746C3D">
        <w:rPr>
          <w:rFonts w:ascii="Times New Roman" w:hAnsi="Times New Roman" w:eastAsia="Times New Roman" w:cs="Times New Roman"/>
        </w:rPr>
        <w:t>.</w:t>
      </w:r>
      <w:r w:rsidRPr="6DBFDEB8" w:rsidR="00746C3D">
        <w:rPr>
          <w:rFonts w:ascii="Times New Roman" w:hAnsi="Times New Roman" w:eastAsia="Times New Roman" w:cs="Times New Roman"/>
        </w:rPr>
        <w:t xml:space="preserve"> Widmar’s supporting reasons come from an analysis of online </w:t>
      </w:r>
      <w:r w:rsidRPr="6DBFDEB8" w:rsidR="00746C3D">
        <w:rPr>
          <w:rFonts w:ascii="Times New Roman" w:hAnsi="Times New Roman" w:eastAsia="Times New Roman" w:cs="Times New Roman"/>
        </w:rPr>
        <w:t>content advocating consumer minimalism, suggesting that an economic framework would help those to understand the pros and cons of minimalism before they decide</w:t>
      </w:r>
      <w:r w:rsidRPr="6DBFDEB8" w:rsidR="00746C3D">
        <w:rPr>
          <w:rFonts w:ascii="Times New Roman" w:hAnsi="Times New Roman" w:eastAsia="Times New Roman" w:cs="Times New Roman"/>
        </w:rPr>
        <w:t xml:space="preserve">.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>Meissner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</w:rPr>
        <w:t xml:space="preserve">did a comparative analysis of the current trends of minimalist approaches from public-facing websites, especially </w:t>
      </w:r>
      <w:r w:rsidRPr="6DBFDEB8" w:rsidR="00746C3D">
        <w:rPr>
          <w:rFonts w:ascii="Times New Roman" w:hAnsi="Times New Roman" w:eastAsia="Times New Roman" w:cs="Times New Roman"/>
        </w:rPr>
        <w:t>immediately</w:t>
      </w:r>
      <w:r w:rsidRPr="6DBFDEB8" w:rsidR="00746C3D">
        <w:rPr>
          <w:rFonts w:ascii="Times New Roman" w:hAnsi="Times New Roman" w:eastAsia="Times New Roman" w:cs="Times New Roman"/>
        </w:rPr>
        <w:t xml:space="preserve"> after the COVID-19 lockdown. Her</w:t>
      </w:r>
      <w:r w:rsidRPr="6DBFDEB8" w:rsidR="00746C3D">
        <w:rPr>
          <w:rFonts w:ascii="Times New Roman" w:hAnsi="Times New Roman" w:eastAsia="Times New Roman" w:cs="Times New Roman"/>
        </w:rPr>
        <w:t xml:space="preserve"> assumption</w:t>
      </w:r>
      <w:r w:rsidRPr="6DBFDEB8" w:rsidR="00746C3D">
        <w:rPr>
          <w:rFonts w:ascii="Times New Roman" w:hAnsi="Times New Roman" w:eastAsia="Times New Roman" w:cs="Times New Roman"/>
        </w:rPr>
        <w:t xml:space="preserve"> is that the </w:t>
      </w:r>
      <w:r w:rsidRPr="6DBFDEB8" w:rsidR="00746C3D">
        <w:rPr>
          <w:rFonts w:ascii="Times New Roman" w:hAnsi="Times New Roman" w:eastAsia="Times New Roman" w:cs="Times New Roman"/>
        </w:rPr>
        <w:t>general public</w:t>
      </w:r>
      <w:r w:rsidRPr="6DBFDEB8" w:rsidR="00746C3D">
        <w:rPr>
          <w:rFonts w:ascii="Times New Roman" w:hAnsi="Times New Roman" w:eastAsia="Times New Roman" w:cs="Times New Roman"/>
        </w:rPr>
        <w:t xml:space="preserve"> would need an economic framework </w:t>
      </w:r>
      <w:r w:rsidRPr="6DBFDEB8" w:rsidR="00746C3D">
        <w:rPr>
          <w:rFonts w:ascii="Times New Roman" w:hAnsi="Times New Roman" w:eastAsia="Times New Roman" w:cs="Times New Roman"/>
        </w:rPr>
        <w:t>in order to</w:t>
      </w:r>
      <w:r w:rsidRPr="6DBFDEB8" w:rsidR="00746C3D">
        <w:rPr>
          <w:rFonts w:ascii="Times New Roman" w:hAnsi="Times New Roman" w:eastAsia="Times New Roman" w:cs="Times New Roman"/>
        </w:rPr>
        <w:t xml:space="preserve"> make an informed </w:t>
      </w:r>
      <w:r w:rsidRPr="6DBFDEB8" w:rsidR="00746C3D">
        <w:rPr>
          <w:rFonts w:ascii="Times New Roman" w:hAnsi="Times New Roman" w:eastAsia="Times New Roman" w:cs="Times New Roman"/>
        </w:rPr>
        <w:t>choice.</w:t>
      </w:r>
      <w:r w:rsidRPr="6DBFDEB8" w:rsidR="00746C3D">
        <w:rPr>
          <w:rFonts w:ascii="Times New Roman" w:hAnsi="Times New Roman" w:eastAsia="Times New Roman" w:cs="Times New Roman"/>
        </w:rPr>
        <w:t>.</w:t>
      </w:r>
      <w:r w:rsidRPr="6DBFDEB8" w:rsidR="00746C3D">
        <w:rPr>
          <w:rFonts w:ascii="Times New Roman" w:hAnsi="Times New Roman" w:eastAsia="Times New Roman" w:cs="Times New Roman"/>
        </w:rPr>
        <w:t xml:space="preserve"> </w:t>
      </w:r>
      <w:r w:rsidRPr="6DBFDEB8" w:rsidR="00746C3D">
        <w:rPr>
          <w:rFonts w:ascii="Times New Roman" w:hAnsi="Times New Roman" w:eastAsia="Times New Roman" w:cs="Times New Roman"/>
          <w:b w:val="1"/>
          <w:bCs w:val="1"/>
        </w:rPr>
        <w:t xml:space="preserve">REFLECTION OF RESEARCH: </w:t>
      </w:r>
      <w:r w:rsidRPr="6DBFDEB8" w:rsidR="00746C3D">
        <w:rPr>
          <w:rFonts w:ascii="Times New Roman" w:hAnsi="Times New Roman" w:eastAsia="Times New Roman" w:cs="Times New Roman"/>
        </w:rPr>
        <w:t>I might use this source later in my Researched Position (Argument) Paper</w:t>
      </w:r>
      <w:r w:rsidRPr="6DBFDEB8" w:rsidR="00746C3D">
        <w:rPr>
          <w:rFonts w:ascii="Times New Roman" w:hAnsi="Times New Roman" w:eastAsia="Times New Roman" w:cs="Times New Roman"/>
        </w:rPr>
        <w:t xml:space="preserve"> to provide background information.</w:t>
      </w:r>
    </w:p>
    <w:p w:rsidR="00481361" w:rsidP="6DBFDEB8" w:rsidRDefault="00481361" w14:paraId="3B6B2507" w14:textId="77777777" w14:noSpellErr="1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</w:p>
    <w:p w:rsidR="7763A20D" w:rsidP="6DBFDEB8" w:rsidRDefault="7763A20D" w14:paraId="33315C5E" w14:textId="781C8323">
      <w:pPr>
        <w:rPr>
          <w:rFonts w:ascii="Times New Roman" w:hAnsi="Times New Roman" w:eastAsia="Times New Roman" w:cs="Times New Roman"/>
        </w:rPr>
      </w:pPr>
      <w:r w:rsidRPr="6DBFDEB8">
        <w:rPr>
          <w:rFonts w:ascii="Times New Roman" w:hAnsi="Times New Roman" w:eastAsia="Times New Roman" w:cs="Times New Roman"/>
        </w:rPr>
        <w:br w:type="page"/>
      </w:r>
    </w:p>
    <w:p w:rsidR="7763A20D" w:rsidP="6DBFDEB8" w:rsidRDefault="7763A20D" w14:paraId="39BAE2A9" w14:textId="2593DFA4">
      <w:pPr>
        <w:pStyle w:val="Normal"/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</w:p>
    <w:p w:rsidR="17B7737B" w:rsidP="6DBFDEB8" w:rsidRDefault="17B7737B" w14:paraId="5194146C" w14:textId="06FB46A2">
      <w:pPr>
        <w:pStyle w:val="Normal"/>
        <w:spacing w:after="0" w:line="480" w:lineRule="auto"/>
        <w:ind w:left="720" w:hanging="720"/>
        <w:jc w:val="center"/>
        <w:rPr>
          <w:rFonts w:ascii="Times New Roman" w:hAnsi="Times New Roman" w:eastAsia="Times New Roman" w:cs="Times New Roman"/>
        </w:rPr>
      </w:pPr>
      <w:r w:rsidR="17B7737B">
        <w:drawing>
          <wp:inline wp14:editId="1AC2FE69" wp14:anchorId="5671B494">
            <wp:extent cx="1848337" cy="3626925"/>
            <wp:effectExtent l="9525" t="9525" r="9525" b="9525"/>
            <wp:docPr id="19048697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4869701" name=""/>
                    <pic:cNvPicPr/>
                  </pic:nvPicPr>
                  <pic:blipFill>
                    <a:blip xmlns:r="http://schemas.openxmlformats.org/officeDocument/2006/relationships" r:embed="rId20108002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8337" cy="36269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481361" w:rsidP="6DBFDEB8" w:rsidRDefault="00481361" w14:paraId="7B8AD182" w14:textId="0FEABD41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</w:rPr>
        <w:t xml:space="preserve">Wilson, Anne </w:t>
      </w:r>
      <w:r w:rsidRPr="6DBFDEB8" w:rsidR="00481361">
        <w:rPr>
          <w:rFonts w:ascii="Times New Roman" w:hAnsi="Times New Roman" w:eastAsia="Times New Roman" w:cs="Times New Roman"/>
        </w:rPr>
        <w:t>V.</w:t>
      </w:r>
      <w:r w:rsidRPr="6DBFDEB8" w:rsidR="00481361">
        <w:rPr>
          <w:rFonts w:ascii="Times New Roman" w:hAnsi="Times New Roman" w:eastAsia="Times New Roman" w:cs="Times New Roman"/>
        </w:rPr>
        <w:t xml:space="preserve"> and</w:t>
      </w:r>
      <w:r w:rsidRPr="6DBFDEB8" w:rsidR="00481361">
        <w:rPr>
          <w:rFonts w:ascii="Times New Roman" w:hAnsi="Times New Roman" w:eastAsia="Times New Roman" w:cs="Times New Roman"/>
        </w:rPr>
        <w:t xml:space="preserve"> Silvia Bellezza. “Consumer Minimalism.” </w:t>
      </w:r>
      <w:r w:rsidRPr="6DBFDEB8" w:rsidR="00481361">
        <w:rPr>
          <w:rFonts w:ascii="Times New Roman" w:hAnsi="Times New Roman" w:eastAsia="Times New Roman" w:cs="Times New Roman"/>
          <w:i w:val="1"/>
          <w:iCs w:val="1"/>
        </w:rPr>
        <w:t>Journal of Consumer Research</w:t>
      </w:r>
      <w:r w:rsidRPr="6DBFDEB8" w:rsidR="00481361">
        <w:rPr>
          <w:rFonts w:ascii="Times New Roman" w:hAnsi="Times New Roman" w:eastAsia="Times New Roman" w:cs="Times New Roman"/>
        </w:rPr>
        <w:t>,</w:t>
      </w:r>
      <w:r w:rsidRPr="6DBFDEB8" w:rsidR="00481361">
        <w:rPr>
          <w:rFonts w:ascii="Times New Roman" w:hAnsi="Times New Roman" w:eastAsia="Times New Roman" w:cs="Times New Roman"/>
        </w:rPr>
        <w:t xml:space="preserve"> vol. 48, no. 5</w:t>
      </w:r>
      <w:r w:rsidRPr="6DBFDEB8" w:rsidR="00481361">
        <w:rPr>
          <w:rFonts w:ascii="Times New Roman" w:hAnsi="Times New Roman" w:eastAsia="Times New Roman" w:cs="Times New Roman"/>
        </w:rPr>
        <w:t>,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 xml:space="preserve">1 </w:t>
      </w:r>
      <w:r w:rsidRPr="6DBFDEB8" w:rsidR="00481361">
        <w:rPr>
          <w:rFonts w:ascii="Times New Roman" w:hAnsi="Times New Roman" w:eastAsia="Times New Roman" w:cs="Times New Roman"/>
        </w:rPr>
        <w:t>Feb</w:t>
      </w:r>
      <w:r w:rsidRPr="6DBFDEB8" w:rsidR="00481361">
        <w:rPr>
          <w:rFonts w:ascii="Times New Roman" w:hAnsi="Times New Roman" w:eastAsia="Times New Roman" w:cs="Times New Roman"/>
        </w:rPr>
        <w:t>.</w:t>
      </w:r>
      <w:r w:rsidRPr="6DBFDEB8" w:rsidR="00481361">
        <w:rPr>
          <w:rFonts w:ascii="Times New Roman" w:hAnsi="Times New Roman" w:eastAsia="Times New Roman" w:cs="Times New Roman"/>
        </w:rPr>
        <w:t xml:space="preserve"> 2022</w:t>
      </w:r>
      <w:r w:rsidRPr="6DBFDEB8" w:rsidR="00481361">
        <w:rPr>
          <w:rFonts w:ascii="Times New Roman" w:hAnsi="Times New Roman" w:eastAsia="Times New Roman" w:cs="Times New Roman"/>
        </w:rPr>
        <w:t>, pp.</w:t>
      </w:r>
      <w:r w:rsidRPr="6DBFDEB8" w:rsidR="00481361">
        <w:rPr>
          <w:rFonts w:ascii="Times New Roman" w:hAnsi="Times New Roman" w:eastAsia="Times New Roman" w:cs="Times New Roman"/>
        </w:rPr>
        <w:t xml:space="preserve"> 796-816</w:t>
      </w:r>
      <w:r w:rsidRPr="6DBFDEB8" w:rsidR="00481361">
        <w:rPr>
          <w:rFonts w:ascii="Times New Roman" w:hAnsi="Times New Roman" w:eastAsia="Times New Roman" w:cs="Times New Roman"/>
        </w:rPr>
        <w:t xml:space="preserve">. </w:t>
      </w:r>
      <w:r w:rsidRPr="6DBFDEB8" w:rsidR="00481361">
        <w:rPr>
          <w:rFonts w:ascii="Times New Roman" w:hAnsi="Times New Roman" w:eastAsia="Times New Roman" w:cs="Times New Roman"/>
          <w:i w:val="1"/>
          <w:iCs w:val="1"/>
        </w:rPr>
        <w:t>Columbia Business School</w:t>
      </w:r>
      <w:r w:rsidRPr="6DBFDEB8" w:rsidR="00481361">
        <w:rPr>
          <w:rFonts w:ascii="Times New Roman" w:hAnsi="Times New Roman" w:eastAsia="Times New Roman" w:cs="Times New Roman"/>
        </w:rPr>
        <w:t xml:space="preserve">, </w:t>
      </w:r>
      <w:r w:rsidRPr="6DBFDEB8" w:rsidR="00481361">
        <w:rPr>
          <w:rFonts w:ascii="Times New Roman" w:hAnsi="Times New Roman" w:eastAsia="Times New Roman" w:cs="Times New Roman"/>
        </w:rPr>
        <w:t>business.columbia.edu/faculty/research/consumer-minimalism</w:t>
      </w:r>
      <w:r w:rsidRPr="6DBFDEB8" w:rsidR="00481361">
        <w:rPr>
          <w:rFonts w:ascii="Times New Roman" w:hAnsi="Times New Roman" w:eastAsia="Times New Roman" w:cs="Times New Roman"/>
        </w:rPr>
        <w:t>. Accessed 9 Oct. 2025.</w:t>
      </w:r>
    </w:p>
    <w:p w:rsidR="00481361" w:rsidP="6DBFDEB8" w:rsidRDefault="00481361" w14:paraId="2DF7191A" w14:textId="3B780F8C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ASSESSMENT OF CREDIBILITY: A.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>This source is a peer-reviewed academic journal article published within the last four years as of this evaluation, so the information is still current</w:t>
      </w:r>
      <w:r w:rsidRPr="6DBFDEB8" w:rsidR="00481361">
        <w:rPr>
          <w:rFonts w:ascii="Times New Roman" w:hAnsi="Times New Roman" w:eastAsia="Times New Roman" w:cs="Times New Roman"/>
        </w:rPr>
        <w:t xml:space="preserve">.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B.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 xml:space="preserve">Wilson is an academic in the field of Marketing from the Wharton School of the University of Pennsylvania; Bellezza is an academic in the field of Business from Columbia Business School, New York.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>The i</w:t>
      </w:r>
      <w:r w:rsidRPr="6DBFDEB8" w:rsidR="00481361">
        <w:rPr>
          <w:rFonts w:ascii="Times New Roman" w:hAnsi="Times New Roman" w:eastAsia="Times New Roman" w:cs="Times New Roman"/>
        </w:rPr>
        <w:t>ntended audience</w:t>
      </w:r>
      <w:r w:rsidRPr="6DBFDEB8" w:rsidR="00481361">
        <w:rPr>
          <w:rFonts w:ascii="Times New Roman" w:hAnsi="Times New Roman" w:eastAsia="Times New Roman" w:cs="Times New Roman"/>
        </w:rPr>
        <w:t xml:space="preserve"> are scholars in Marketing, Business, and Economics, and decision-makers who would use this article in their research</w:t>
      </w:r>
      <w:r w:rsidRPr="6DBFDEB8" w:rsidR="00481361">
        <w:rPr>
          <w:rFonts w:ascii="Times New Roman" w:hAnsi="Times New Roman" w:eastAsia="Times New Roman" w:cs="Times New Roman"/>
        </w:rPr>
        <w:t xml:space="preserve">.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SUMMARY OF CONTENTS: A.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 xml:space="preserve">Wilson and Bellezza’s </w:t>
      </w:r>
      <w:r w:rsidRPr="6DBFDEB8" w:rsidR="00481361">
        <w:rPr>
          <w:rFonts w:ascii="Times New Roman" w:hAnsi="Times New Roman" w:eastAsia="Times New Roman" w:cs="Times New Roman"/>
        </w:rPr>
        <w:t>central claim</w:t>
      </w:r>
      <w:r w:rsidRPr="6DBFDEB8" w:rsidR="00481361">
        <w:rPr>
          <w:rFonts w:ascii="Times New Roman" w:hAnsi="Times New Roman" w:eastAsia="Times New Roman" w:cs="Times New Roman"/>
        </w:rPr>
        <w:t xml:space="preserve"> is that consumer minimalism is </w:t>
      </w:r>
      <w:r w:rsidRPr="6DBFDEB8" w:rsidR="00481361">
        <w:rPr>
          <w:rFonts w:ascii="Times New Roman" w:hAnsi="Times New Roman" w:eastAsia="Times New Roman" w:cs="Times New Roman"/>
        </w:rPr>
        <w:t>like</w:t>
      </w:r>
      <w:r w:rsidRPr="6DBFDEB8" w:rsidR="00481361">
        <w:rPr>
          <w:rFonts w:ascii="Times New Roman" w:hAnsi="Times New Roman" w:eastAsia="Times New Roman" w:cs="Times New Roman"/>
        </w:rPr>
        <w:t xml:space="preserve"> earlier concepts of “voluntary simplicity” and “frugality” but is different enough from these earlier frameworks to develop a new framework called the “twelve item Minimalist Consumer Scale.”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B</w:t>
      </w:r>
      <w:r w:rsidRPr="6DBFDEB8" w:rsidR="00481361">
        <w:rPr>
          <w:rFonts w:ascii="Times New Roman" w:hAnsi="Times New Roman" w:eastAsia="Times New Roman" w:cs="Times New Roman"/>
        </w:rPr>
        <w:t xml:space="preserve">. </w:t>
      </w:r>
      <w:r w:rsidRPr="6DBFDEB8" w:rsidR="00481361">
        <w:rPr>
          <w:rFonts w:ascii="Times New Roman" w:hAnsi="Times New Roman" w:eastAsia="Times New Roman" w:cs="Times New Roman"/>
        </w:rPr>
        <w:t>Their</w:t>
      </w:r>
      <w:r w:rsidRPr="6DBFDEB8" w:rsidR="00481361">
        <w:rPr>
          <w:rFonts w:ascii="Times New Roman" w:hAnsi="Times New Roman" w:eastAsia="Times New Roman" w:cs="Times New Roman"/>
        </w:rPr>
        <w:t xml:space="preserve"> supporting</w:t>
      </w:r>
      <w:r w:rsidRPr="6DBFDEB8" w:rsidR="00481361">
        <w:rPr>
          <w:rFonts w:ascii="Times New Roman" w:hAnsi="Times New Roman" w:eastAsia="Times New Roman" w:cs="Times New Roman"/>
        </w:rPr>
        <w:t xml:space="preserve"> reasons come from analysis of past </w:t>
      </w:r>
      <w:r w:rsidRPr="6DBFDEB8" w:rsidR="00481361">
        <w:rPr>
          <w:rFonts w:ascii="Times New Roman" w:hAnsi="Times New Roman" w:eastAsia="Times New Roman" w:cs="Times New Roman"/>
        </w:rPr>
        <w:t>studies of minimalism, in which consumers developed over time a rational for minimalist decision-making different enough from the past that the difference bore further research in minimalist consumer behavior.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>They</w:t>
      </w:r>
      <w:r w:rsidRPr="6DBFDEB8" w:rsidR="00481361">
        <w:rPr>
          <w:rFonts w:ascii="Times New Roman" w:hAnsi="Times New Roman" w:eastAsia="Times New Roman" w:cs="Times New Roman"/>
        </w:rPr>
        <w:t xml:space="preserve"> </w:t>
      </w:r>
      <w:r w:rsidRPr="6DBFDEB8" w:rsidR="00481361">
        <w:rPr>
          <w:rFonts w:ascii="Times New Roman" w:hAnsi="Times New Roman" w:eastAsia="Times New Roman" w:cs="Times New Roman"/>
        </w:rPr>
        <w:t xml:space="preserve">did a comparative analysis of the past and current research of minimalism and consumer motives and then conducted their own </w:t>
      </w:r>
      <w:r w:rsidRPr="6DBFDEB8" w:rsidR="00481361">
        <w:rPr>
          <w:rFonts w:ascii="Times New Roman" w:hAnsi="Times New Roman" w:eastAsia="Times New Roman" w:cs="Times New Roman"/>
        </w:rPr>
        <w:t>field</w:t>
      </w:r>
      <w:r w:rsidRPr="6DBFDEB8" w:rsidR="00481361">
        <w:rPr>
          <w:rFonts w:ascii="Times New Roman" w:hAnsi="Times New Roman" w:eastAsia="Times New Roman" w:cs="Times New Roman"/>
        </w:rPr>
        <w:t xml:space="preserve"> research. Their</w:t>
      </w:r>
      <w:r w:rsidRPr="6DBFDEB8" w:rsidR="00481361">
        <w:rPr>
          <w:rFonts w:ascii="Times New Roman" w:hAnsi="Times New Roman" w:eastAsia="Times New Roman" w:cs="Times New Roman"/>
        </w:rPr>
        <w:t xml:space="preserve"> assumption</w:t>
      </w:r>
      <w:r w:rsidRPr="6DBFDEB8" w:rsidR="00481361">
        <w:rPr>
          <w:rFonts w:ascii="Times New Roman" w:hAnsi="Times New Roman" w:eastAsia="Times New Roman" w:cs="Times New Roman"/>
        </w:rPr>
        <w:t xml:space="preserve"> is that their data has captured the most current motives of minimalist consumers</w:t>
      </w:r>
      <w:r w:rsidRPr="6DBFDEB8" w:rsidR="00481361">
        <w:rPr>
          <w:rFonts w:ascii="Times New Roman" w:hAnsi="Times New Roman" w:eastAsia="Times New Roman" w:cs="Times New Roman"/>
        </w:rPr>
        <w:t xml:space="preserve">. </w:t>
      </w:r>
      <w:r w:rsidRPr="6DBFDEB8" w:rsidR="00481361">
        <w:rPr>
          <w:rFonts w:ascii="Times New Roman" w:hAnsi="Times New Roman" w:eastAsia="Times New Roman" w:cs="Times New Roman"/>
          <w:b w:val="1"/>
          <w:bCs w:val="1"/>
        </w:rPr>
        <w:t xml:space="preserve">REFLECTION OF RESEARCH: </w:t>
      </w:r>
      <w:r w:rsidRPr="6DBFDEB8" w:rsidR="00481361">
        <w:rPr>
          <w:rFonts w:ascii="Times New Roman" w:hAnsi="Times New Roman" w:eastAsia="Times New Roman" w:cs="Times New Roman"/>
        </w:rPr>
        <w:t>I might use this source later in my Researched Position (Argument) Paper</w:t>
      </w:r>
      <w:r w:rsidRPr="6DBFDEB8" w:rsidR="00481361">
        <w:rPr>
          <w:rFonts w:ascii="Times New Roman" w:hAnsi="Times New Roman" w:eastAsia="Times New Roman" w:cs="Times New Roman"/>
        </w:rPr>
        <w:t xml:space="preserve"> to support to provide background information and support my Claim.</w:t>
      </w:r>
    </w:p>
    <w:p w:rsidR="00481361" w:rsidP="6DBFDEB8" w:rsidRDefault="00481361" w14:paraId="5D8067F8" w14:textId="77777777" w14:noSpellErr="1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</w:p>
    <w:p w:rsidR="7763A20D" w:rsidP="6DBFDEB8" w:rsidRDefault="7763A20D" w14:paraId="5366491D" w14:textId="6737787C">
      <w:pPr>
        <w:rPr>
          <w:rFonts w:ascii="Times New Roman" w:hAnsi="Times New Roman" w:eastAsia="Times New Roman" w:cs="Times New Roman"/>
        </w:rPr>
      </w:pPr>
      <w:r w:rsidRPr="6DBFDEB8">
        <w:rPr>
          <w:rFonts w:ascii="Times New Roman" w:hAnsi="Times New Roman" w:eastAsia="Times New Roman" w:cs="Times New Roman"/>
        </w:rPr>
        <w:br w:type="page"/>
      </w:r>
    </w:p>
    <w:p w:rsidR="5F0C3642" w:rsidP="6DBFDEB8" w:rsidRDefault="5F0C3642" w14:paraId="5B94263D" w14:textId="5BADCCDD">
      <w:pPr>
        <w:pStyle w:val="Normal"/>
        <w:spacing w:after="0" w:line="480" w:lineRule="auto"/>
        <w:ind w:left="720" w:hanging="720"/>
        <w:jc w:val="center"/>
        <w:rPr>
          <w:rFonts w:ascii="Times New Roman" w:hAnsi="Times New Roman" w:eastAsia="Times New Roman" w:cs="Times New Roman"/>
        </w:rPr>
      </w:pPr>
      <w:r w:rsidR="5F0C3642">
        <w:drawing>
          <wp:inline wp14:editId="045B54C6" wp14:anchorId="5883B402">
            <wp:extent cx="2065072" cy="1310527"/>
            <wp:effectExtent l="9525" t="9525" r="9525" b="9525"/>
            <wp:docPr id="19120578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2057899" name=""/>
                    <pic:cNvPicPr/>
                  </pic:nvPicPr>
                  <pic:blipFill>
                    <a:blip xmlns:r="http://schemas.openxmlformats.org/officeDocument/2006/relationships" r:embed="rId3674405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5072" cy="131052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34BC4" w:rsidP="6DBFDEB8" w:rsidRDefault="00334BC4" w14:paraId="7B2BB402" w14:textId="18786326">
      <w:pPr>
        <w:spacing w:after="0" w:line="480" w:lineRule="auto"/>
        <w:ind w:left="720" w:hanging="720"/>
        <w:rPr>
          <w:rFonts w:ascii="Times New Roman" w:hAnsi="Times New Roman" w:eastAsia="Times New Roman" w:cs="Times New Roman"/>
        </w:rPr>
      </w:pPr>
      <w:r w:rsidRPr="6DBFDEB8" w:rsidR="00334BC4">
        <w:rPr>
          <w:rFonts w:ascii="Times New Roman" w:hAnsi="Times New Roman" w:eastAsia="Times New Roman" w:cs="Times New Roman"/>
        </w:rPr>
        <w:t>Zomorodi, Manoush et al. “</w:t>
      </w:r>
      <w:r w:rsidRPr="6DBFDEB8" w:rsidR="00334BC4">
        <w:rPr>
          <w:rFonts w:ascii="Times New Roman" w:hAnsi="Times New Roman" w:eastAsia="Times New Roman" w:cs="Times New Roman"/>
        </w:rPr>
        <w:t xml:space="preserve">Minimalism </w:t>
      </w:r>
      <w:r w:rsidRPr="6DBFDEB8" w:rsidR="00334BC4">
        <w:rPr>
          <w:rFonts w:ascii="Times New Roman" w:hAnsi="Times New Roman" w:eastAsia="Times New Roman" w:cs="Times New Roman"/>
        </w:rPr>
        <w:t>I</w:t>
      </w:r>
      <w:r w:rsidRPr="6DBFDEB8" w:rsidR="00334BC4">
        <w:rPr>
          <w:rFonts w:ascii="Times New Roman" w:hAnsi="Times New Roman" w:eastAsia="Times New Roman" w:cs="Times New Roman"/>
        </w:rPr>
        <w:t xml:space="preserve">s </w:t>
      </w:r>
      <w:r w:rsidRPr="6DBFDEB8" w:rsidR="00334BC4">
        <w:rPr>
          <w:rFonts w:ascii="Times New Roman" w:hAnsi="Times New Roman" w:eastAsia="Times New Roman" w:cs="Times New Roman"/>
        </w:rPr>
        <w:t>I</w:t>
      </w:r>
      <w:r w:rsidRPr="6DBFDEB8" w:rsidR="00334BC4">
        <w:rPr>
          <w:rFonts w:ascii="Times New Roman" w:hAnsi="Times New Roman" w:eastAsia="Times New Roman" w:cs="Times New Roman"/>
        </w:rPr>
        <w:t>n.</w:t>
      </w:r>
      <w:r w:rsidRPr="6DBFDEB8" w:rsidR="00334BC4">
        <w:rPr>
          <w:rFonts w:ascii="Times New Roman" w:hAnsi="Times New Roman" w:eastAsia="Times New Roman" w:cs="Times New Roman"/>
        </w:rPr>
        <w:t>..</w:t>
      </w:r>
      <w:r w:rsidRPr="6DBFDEB8" w:rsidR="00334BC4">
        <w:rPr>
          <w:rFonts w:ascii="Times New Roman" w:hAnsi="Times New Roman" w:eastAsia="Times New Roman" w:cs="Times New Roman"/>
        </w:rPr>
        <w:t>B</w:t>
      </w:r>
      <w:r w:rsidRPr="6DBFDEB8" w:rsidR="00334BC4">
        <w:rPr>
          <w:rFonts w:ascii="Times New Roman" w:hAnsi="Times New Roman" w:eastAsia="Times New Roman" w:cs="Times New Roman"/>
        </w:rPr>
        <w:t>ut</w:t>
      </w:r>
      <w:r w:rsidRPr="6DBFDEB8" w:rsidR="00334BC4">
        <w:rPr>
          <w:rFonts w:ascii="Times New Roman" w:hAnsi="Times New Roman" w:eastAsia="Times New Roman" w:cs="Times New Roman"/>
        </w:rPr>
        <w:t xml:space="preserve"> </w:t>
      </w:r>
      <w:r w:rsidRPr="6DBFDEB8" w:rsidR="00334BC4">
        <w:rPr>
          <w:rFonts w:ascii="Times New Roman" w:hAnsi="Times New Roman" w:eastAsia="Times New Roman" w:cs="Times New Roman"/>
        </w:rPr>
        <w:t>M</w:t>
      </w:r>
      <w:r w:rsidRPr="6DBFDEB8" w:rsidR="00334BC4">
        <w:rPr>
          <w:rFonts w:ascii="Times New Roman" w:hAnsi="Times New Roman" w:eastAsia="Times New Roman" w:cs="Times New Roman"/>
        </w:rPr>
        <w:t xml:space="preserve">aximalist </w:t>
      </w:r>
      <w:r w:rsidRPr="6DBFDEB8" w:rsidR="00334BC4">
        <w:rPr>
          <w:rFonts w:ascii="Times New Roman" w:hAnsi="Times New Roman" w:eastAsia="Times New Roman" w:cs="Times New Roman"/>
        </w:rPr>
        <w:t>F</w:t>
      </w:r>
      <w:r w:rsidRPr="6DBFDEB8" w:rsidR="00334BC4">
        <w:rPr>
          <w:rFonts w:ascii="Times New Roman" w:hAnsi="Times New Roman" w:eastAsia="Times New Roman" w:cs="Times New Roman"/>
        </w:rPr>
        <w:t xml:space="preserve">ashion </w:t>
      </w:r>
      <w:r w:rsidRPr="6DBFDEB8" w:rsidR="00334BC4">
        <w:rPr>
          <w:rFonts w:ascii="Times New Roman" w:hAnsi="Times New Roman" w:eastAsia="Times New Roman" w:cs="Times New Roman"/>
        </w:rPr>
        <w:t>C</w:t>
      </w:r>
      <w:r w:rsidRPr="6DBFDEB8" w:rsidR="00334BC4">
        <w:rPr>
          <w:rFonts w:ascii="Times New Roman" w:hAnsi="Times New Roman" w:eastAsia="Times New Roman" w:cs="Times New Roman"/>
        </w:rPr>
        <w:t xml:space="preserve">an </w:t>
      </w:r>
      <w:r w:rsidRPr="6DBFDEB8" w:rsidR="00334BC4">
        <w:rPr>
          <w:rFonts w:ascii="Times New Roman" w:hAnsi="Times New Roman" w:eastAsia="Times New Roman" w:cs="Times New Roman"/>
        </w:rPr>
        <w:t>C</w:t>
      </w:r>
      <w:r w:rsidRPr="6DBFDEB8" w:rsidR="00334BC4">
        <w:rPr>
          <w:rFonts w:ascii="Times New Roman" w:hAnsi="Times New Roman" w:eastAsia="Times New Roman" w:cs="Times New Roman"/>
        </w:rPr>
        <w:t xml:space="preserve">hange </w:t>
      </w:r>
      <w:r w:rsidRPr="6DBFDEB8" w:rsidR="00334BC4">
        <w:rPr>
          <w:rFonts w:ascii="Times New Roman" w:hAnsi="Times New Roman" w:eastAsia="Times New Roman" w:cs="Times New Roman"/>
        </w:rPr>
        <w:t>Y</w:t>
      </w:r>
      <w:r w:rsidRPr="6DBFDEB8" w:rsidR="00334BC4">
        <w:rPr>
          <w:rFonts w:ascii="Times New Roman" w:hAnsi="Times New Roman" w:eastAsia="Times New Roman" w:cs="Times New Roman"/>
        </w:rPr>
        <w:t xml:space="preserve">our </w:t>
      </w:r>
      <w:r w:rsidRPr="6DBFDEB8" w:rsidR="00334BC4">
        <w:rPr>
          <w:rFonts w:ascii="Times New Roman" w:hAnsi="Times New Roman" w:eastAsia="Times New Roman" w:cs="Times New Roman"/>
        </w:rPr>
        <w:t>O</w:t>
      </w:r>
      <w:r w:rsidRPr="6DBFDEB8" w:rsidR="00334BC4">
        <w:rPr>
          <w:rFonts w:ascii="Times New Roman" w:hAnsi="Times New Roman" w:eastAsia="Times New Roman" w:cs="Times New Roman"/>
        </w:rPr>
        <w:t xml:space="preserve">utlook on </w:t>
      </w:r>
      <w:r w:rsidRPr="6DBFDEB8" w:rsidR="00334BC4">
        <w:rPr>
          <w:rFonts w:ascii="Times New Roman" w:hAnsi="Times New Roman" w:eastAsia="Times New Roman" w:cs="Times New Roman"/>
        </w:rPr>
        <w:t>L</w:t>
      </w:r>
      <w:r w:rsidRPr="6DBFDEB8" w:rsidR="00334BC4">
        <w:rPr>
          <w:rFonts w:ascii="Times New Roman" w:hAnsi="Times New Roman" w:eastAsia="Times New Roman" w:cs="Times New Roman"/>
        </w:rPr>
        <w:t>ife</w:t>
      </w:r>
      <w:r w:rsidRPr="6DBFDEB8" w:rsidR="00334BC4">
        <w:rPr>
          <w:rFonts w:ascii="Times New Roman" w:hAnsi="Times New Roman" w:eastAsia="Times New Roman" w:cs="Times New Roman"/>
        </w:rPr>
        <w:t xml:space="preserve">.” </w:t>
      </w:r>
      <w:r w:rsidRPr="6DBFDEB8" w:rsidR="00334BC4">
        <w:rPr>
          <w:rFonts w:ascii="Times New Roman" w:hAnsi="Times New Roman" w:eastAsia="Times New Roman" w:cs="Times New Roman"/>
          <w:i w:val="1"/>
          <w:iCs w:val="1"/>
        </w:rPr>
        <w:t>TED Radio Hour</w:t>
      </w:r>
      <w:r w:rsidRPr="6DBFDEB8" w:rsidR="00334BC4">
        <w:rPr>
          <w:rFonts w:ascii="Times New Roman" w:hAnsi="Times New Roman" w:eastAsia="Times New Roman" w:cs="Times New Roman"/>
        </w:rPr>
        <w:t xml:space="preserve">, NPR, 6 Sept. 2024, </w:t>
      </w:r>
      <w:hyperlink r:id="Rb2eaff2532c849dc">
        <w:r w:rsidRPr="6DBFDEB8" w:rsidR="00334BC4">
          <w:rPr>
            <w:rStyle w:val="Hyperlink"/>
            <w:rFonts w:ascii="Times New Roman" w:hAnsi="Times New Roman" w:eastAsia="Times New Roman" w:cs="Times New Roman"/>
          </w:rPr>
          <w:t>www.npr.org/2024/09/06/g-s1-20989/minimalism-is-in-but-maximalist-fashion-can-change-your-outlook-on-life</w:t>
        </w:r>
      </w:hyperlink>
      <w:r w:rsidRPr="6DBFDEB8" w:rsidR="00334BC4">
        <w:rPr>
          <w:rFonts w:ascii="Times New Roman" w:hAnsi="Times New Roman" w:eastAsia="Times New Roman" w:cs="Times New Roman"/>
        </w:rPr>
        <w:t>. Accessed 9 Oct. 2025</w:t>
      </w:r>
    </w:p>
    <w:p w:rsidR="00334BC4" w:rsidP="6DBFDEB8" w:rsidRDefault="00334BC4" w14:paraId="2CF675AF" w14:textId="779134F8">
      <w:pPr>
        <w:spacing w:after="0" w:line="480" w:lineRule="auto"/>
        <w:rPr>
          <w:rFonts w:ascii="Times New Roman" w:hAnsi="Times New Roman" w:eastAsia="Times New Roman" w:cs="Times New Roman"/>
        </w:rPr>
      </w:pP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ASSESSMENT OF CREDIBILITY: A.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</w:rPr>
        <w:t xml:space="preserve">This source is an article </w:t>
      </w:r>
      <w:r w:rsidRPr="6DBFDEB8" w:rsidR="41086A6D">
        <w:rPr>
          <w:rFonts w:ascii="Times New Roman" w:hAnsi="Times New Roman" w:eastAsia="Times New Roman" w:cs="Times New Roman"/>
        </w:rPr>
        <w:t xml:space="preserve">published </w:t>
      </w:r>
      <w:r w:rsidRPr="6DBFDEB8" w:rsidR="41086A6D">
        <w:rPr>
          <w:rFonts w:ascii="Times New Roman" w:hAnsi="Times New Roman" w:eastAsia="Times New Roman" w:cs="Times New Roman"/>
        </w:rPr>
        <w:t xml:space="preserve">on </w:t>
      </w:r>
      <w:r w:rsidRPr="6DBFDEB8" w:rsidR="41086A6D">
        <w:rPr>
          <w:rFonts w:ascii="Times New Roman" w:hAnsi="Times New Roman" w:eastAsia="Times New Roman" w:cs="Times New Roman"/>
        </w:rPr>
        <w:t xml:space="preserve">NPR’s </w:t>
      </w:r>
      <w:r w:rsidRPr="6DBFDEB8" w:rsidR="41086A6D">
        <w:rPr>
          <w:rFonts w:ascii="Times New Roman" w:hAnsi="Times New Roman" w:eastAsia="Times New Roman" w:cs="Times New Roman"/>
          <w:i w:val="1"/>
          <w:iCs w:val="1"/>
        </w:rPr>
        <w:t>TED Radio Hour</w:t>
      </w:r>
      <w:r w:rsidRPr="6DBFDEB8" w:rsidR="41086A6D">
        <w:rPr>
          <w:rFonts w:ascii="Times New Roman" w:hAnsi="Times New Roman" w:eastAsia="Times New Roman" w:cs="Times New Roman"/>
        </w:rPr>
        <w:t xml:space="preserve"> webpage. It was </w:t>
      </w:r>
      <w:r w:rsidRPr="6DBFDEB8" w:rsidR="41086A6D">
        <w:rPr>
          <w:rFonts w:ascii="Times New Roman" w:hAnsi="Times New Roman" w:eastAsia="Times New Roman" w:cs="Times New Roman"/>
        </w:rPr>
        <w:t xml:space="preserve">published </w:t>
      </w:r>
      <w:r w:rsidRPr="6DBFDEB8" w:rsidR="41086A6D">
        <w:rPr>
          <w:rFonts w:ascii="Times New Roman" w:hAnsi="Times New Roman" w:eastAsia="Times New Roman" w:cs="Times New Roman"/>
        </w:rPr>
        <w:t>about a year ago</w:t>
      </w:r>
      <w:r w:rsidRPr="6DBFDEB8" w:rsidR="41086A6D">
        <w:rPr>
          <w:rFonts w:ascii="Times New Roman" w:hAnsi="Times New Roman" w:eastAsia="Times New Roman" w:cs="Times New Roman"/>
        </w:rPr>
        <w:t xml:space="preserve"> as of this evaluation, so the information is </w:t>
      </w:r>
      <w:r w:rsidRPr="6DBFDEB8" w:rsidR="41086A6D">
        <w:rPr>
          <w:rFonts w:ascii="Times New Roman" w:hAnsi="Times New Roman" w:eastAsia="Times New Roman" w:cs="Times New Roman"/>
        </w:rPr>
        <w:t xml:space="preserve">very </w:t>
      </w:r>
      <w:r w:rsidRPr="6DBFDEB8" w:rsidR="41086A6D">
        <w:rPr>
          <w:rFonts w:ascii="Times New Roman" w:hAnsi="Times New Roman" w:eastAsia="Times New Roman" w:cs="Times New Roman"/>
        </w:rPr>
        <w:t>current.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B.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</w:rPr>
        <w:t xml:space="preserve">Zomorodi et al are journalists and media producers with NPR, a reputable non-profit organization with the mission to report and share stories </w:t>
      </w:r>
      <w:r w:rsidRPr="6DBFDEB8" w:rsidR="41086A6D">
        <w:rPr>
          <w:rFonts w:ascii="Times New Roman" w:hAnsi="Times New Roman" w:eastAsia="Times New Roman" w:cs="Times New Roman"/>
        </w:rPr>
        <w:t>to</w:t>
      </w:r>
      <w:r w:rsidRPr="6DBFDEB8" w:rsidR="41086A6D">
        <w:rPr>
          <w:rFonts w:ascii="Times New Roman" w:hAnsi="Times New Roman" w:eastAsia="Times New Roman" w:cs="Times New Roman"/>
        </w:rPr>
        <w:t xml:space="preserve"> a wider audience</w:t>
      </w:r>
      <w:r w:rsidRPr="6DBFDEB8" w:rsidR="41086A6D">
        <w:rPr>
          <w:rFonts w:ascii="Times New Roman" w:hAnsi="Times New Roman" w:eastAsia="Times New Roman" w:cs="Times New Roman"/>
        </w:rPr>
        <w:t>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</w:rPr>
        <w:t>The i</w:t>
      </w:r>
      <w:r w:rsidRPr="6DBFDEB8" w:rsidR="41086A6D">
        <w:rPr>
          <w:rFonts w:ascii="Times New Roman" w:hAnsi="Times New Roman" w:eastAsia="Times New Roman" w:cs="Times New Roman"/>
        </w:rPr>
        <w:t>ntended audience</w:t>
      </w:r>
      <w:r w:rsidRPr="6DBFDEB8" w:rsidR="41086A6D">
        <w:rPr>
          <w:rFonts w:ascii="Times New Roman" w:hAnsi="Times New Roman" w:eastAsia="Times New Roman" w:cs="Times New Roman"/>
        </w:rPr>
        <w:t xml:space="preserve"> are </w:t>
      </w:r>
      <w:r w:rsidRPr="6DBFDEB8" w:rsidR="27574778">
        <w:rPr>
          <w:rFonts w:ascii="Times New Roman" w:hAnsi="Times New Roman" w:eastAsia="Times New Roman" w:cs="Times New Roman"/>
        </w:rPr>
        <w:t xml:space="preserve">members of the </w:t>
      </w:r>
      <w:r w:rsidRPr="6DBFDEB8" w:rsidR="27574778">
        <w:rPr>
          <w:rFonts w:ascii="Times New Roman" w:hAnsi="Times New Roman" w:eastAsia="Times New Roman" w:cs="Times New Roman"/>
        </w:rPr>
        <w:t>general public</w:t>
      </w:r>
      <w:r w:rsidRPr="6DBFDEB8" w:rsidR="27574778">
        <w:rPr>
          <w:rFonts w:ascii="Times New Roman" w:hAnsi="Times New Roman" w:eastAsia="Times New Roman" w:cs="Times New Roman"/>
        </w:rPr>
        <w:t xml:space="preserve"> who are open to diverse stories about culture and society</w:t>
      </w:r>
      <w:r w:rsidRPr="6DBFDEB8" w:rsidR="41086A6D">
        <w:rPr>
          <w:rFonts w:ascii="Times New Roman" w:hAnsi="Times New Roman" w:eastAsia="Times New Roman" w:cs="Times New Roman"/>
        </w:rPr>
        <w:t>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SUMMARY OF CONTENTS: A.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27574778">
        <w:rPr>
          <w:rFonts w:ascii="Times New Roman" w:hAnsi="Times New Roman" w:eastAsia="Times New Roman" w:cs="Times New Roman"/>
        </w:rPr>
        <w:t xml:space="preserve">Zomorodi et al writes about costume designer and performance artists Machine Dazzle, who advocates for “maximalism” – that is “more is more” – which deserves to be celebrated in fashion and culture as an approach to self-expression.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B</w:t>
      </w:r>
      <w:r w:rsidRPr="6DBFDEB8" w:rsidR="41086A6D">
        <w:rPr>
          <w:rFonts w:ascii="Times New Roman" w:hAnsi="Times New Roman" w:eastAsia="Times New Roman" w:cs="Times New Roman"/>
        </w:rPr>
        <w:t>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27574778">
        <w:rPr>
          <w:rFonts w:ascii="Times New Roman" w:hAnsi="Times New Roman" w:eastAsia="Times New Roman" w:cs="Times New Roman"/>
        </w:rPr>
        <w:t>Dazzle</w:t>
      </w:r>
      <w:r w:rsidRPr="6DBFDEB8" w:rsidR="41086A6D">
        <w:rPr>
          <w:rFonts w:ascii="Times New Roman" w:hAnsi="Times New Roman" w:eastAsia="Times New Roman" w:cs="Times New Roman"/>
        </w:rPr>
        <w:t xml:space="preserve">’s supporting reasons come from </w:t>
      </w:r>
      <w:r w:rsidRPr="6DBFDEB8" w:rsidR="27574778">
        <w:rPr>
          <w:rFonts w:ascii="Times New Roman" w:hAnsi="Times New Roman" w:eastAsia="Times New Roman" w:cs="Times New Roman"/>
        </w:rPr>
        <w:t xml:space="preserve">his </w:t>
      </w:r>
      <w:r w:rsidRPr="6DBFDEB8" w:rsidR="27574778">
        <w:rPr>
          <w:rFonts w:ascii="Times New Roman" w:hAnsi="Times New Roman" w:eastAsia="Times New Roman" w:cs="Times New Roman"/>
        </w:rPr>
        <w:t xml:space="preserve">own lived experience as </w:t>
      </w:r>
      <w:r w:rsidRPr="6DBFDEB8" w:rsidR="27574778">
        <w:rPr>
          <w:rFonts w:ascii="Times New Roman" w:hAnsi="Times New Roman" w:eastAsia="Times New Roman" w:cs="Times New Roman"/>
        </w:rPr>
        <w:t>marginalized</w:t>
      </w:r>
      <w:r w:rsidRPr="6DBFDEB8" w:rsidR="27574778">
        <w:rPr>
          <w:rFonts w:ascii="Times New Roman" w:hAnsi="Times New Roman" w:eastAsia="Times New Roman" w:cs="Times New Roman"/>
        </w:rPr>
        <w:t xml:space="preserve"> person and work as a public figure, that minimalism </w:t>
      </w:r>
      <w:r w:rsidRPr="6DBFDEB8" w:rsidR="27574778">
        <w:rPr>
          <w:rFonts w:ascii="Times New Roman" w:hAnsi="Times New Roman" w:eastAsia="Times New Roman" w:cs="Times New Roman"/>
        </w:rPr>
        <w:t>can’t</w:t>
      </w:r>
      <w:r w:rsidRPr="6DBFDEB8" w:rsidR="27574778">
        <w:rPr>
          <w:rFonts w:ascii="Times New Roman" w:hAnsi="Times New Roman" w:eastAsia="Times New Roman" w:cs="Times New Roman"/>
        </w:rPr>
        <w:t xml:space="preserve"> solve a chaotic world.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>C.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27574778">
        <w:rPr>
          <w:rFonts w:ascii="Times New Roman" w:hAnsi="Times New Roman" w:eastAsia="Times New Roman" w:cs="Times New Roman"/>
        </w:rPr>
        <w:t xml:space="preserve">Dazzle’s </w:t>
      </w:r>
      <w:r w:rsidRPr="6DBFDEB8" w:rsidR="41086A6D">
        <w:rPr>
          <w:rFonts w:ascii="Times New Roman" w:hAnsi="Times New Roman" w:eastAsia="Times New Roman" w:cs="Times New Roman"/>
        </w:rPr>
        <w:t>assumption</w:t>
      </w:r>
      <w:r w:rsidRPr="6DBFDEB8" w:rsidR="27574778">
        <w:rPr>
          <w:rFonts w:ascii="Times New Roman" w:hAnsi="Times New Roman" w:eastAsia="Times New Roman" w:cs="Times New Roman"/>
        </w:rPr>
        <w:t xml:space="preserve"> is that minimalism when it comes to personal expression may reduce </w:t>
      </w:r>
      <w:r w:rsidRPr="6DBFDEB8" w:rsidR="27574778">
        <w:rPr>
          <w:rFonts w:ascii="Times New Roman" w:hAnsi="Times New Roman" w:eastAsia="Times New Roman" w:cs="Times New Roman"/>
        </w:rPr>
        <w:t>visibility</w:t>
      </w:r>
      <w:r w:rsidRPr="6DBFDEB8" w:rsidR="27574778">
        <w:rPr>
          <w:rFonts w:ascii="Times New Roman" w:hAnsi="Times New Roman" w:eastAsia="Times New Roman" w:cs="Times New Roman"/>
        </w:rPr>
        <w:t xml:space="preserve"> of that person. This is harmful when that person is a member of a marginalized community, like LBGT+</w:t>
      </w:r>
      <w:r w:rsidRPr="6DBFDEB8" w:rsidR="72C38CF0">
        <w:rPr>
          <w:rFonts w:ascii="Times New Roman" w:hAnsi="Times New Roman" w:eastAsia="Times New Roman" w:cs="Times New Roman"/>
        </w:rPr>
        <w:t>.</w:t>
      </w:r>
      <w:r w:rsidRPr="6DBFDEB8" w:rsidR="41086A6D">
        <w:rPr>
          <w:rFonts w:ascii="Times New Roman" w:hAnsi="Times New Roman" w:eastAsia="Times New Roman" w:cs="Times New Roman"/>
        </w:rPr>
        <w:t xml:space="preserve"> </w:t>
      </w:r>
      <w:r w:rsidRPr="6DBFDEB8" w:rsidR="41086A6D">
        <w:rPr>
          <w:rFonts w:ascii="Times New Roman" w:hAnsi="Times New Roman" w:eastAsia="Times New Roman" w:cs="Times New Roman"/>
          <w:b w:val="1"/>
          <w:bCs w:val="1"/>
        </w:rPr>
        <w:t xml:space="preserve">REFLECTION OF RESEARCH: </w:t>
      </w:r>
      <w:r w:rsidRPr="6DBFDEB8" w:rsidR="41086A6D">
        <w:rPr>
          <w:rFonts w:ascii="Times New Roman" w:hAnsi="Times New Roman" w:eastAsia="Times New Roman" w:cs="Times New Roman"/>
        </w:rPr>
        <w:t>I might use this source later in my Researched Position (Argument) Paper</w:t>
      </w:r>
      <w:r w:rsidRPr="6DBFDEB8" w:rsidR="41086A6D">
        <w:rPr>
          <w:rFonts w:ascii="Times New Roman" w:hAnsi="Times New Roman" w:eastAsia="Times New Roman" w:cs="Times New Roman"/>
        </w:rPr>
        <w:t xml:space="preserve"> to provide </w:t>
      </w:r>
      <w:r w:rsidRPr="6DBFDEB8" w:rsidR="72C38CF0">
        <w:rPr>
          <w:rFonts w:ascii="Times New Roman" w:hAnsi="Times New Roman" w:eastAsia="Times New Roman" w:cs="Times New Roman"/>
        </w:rPr>
        <w:t>support for the Opposition</w:t>
      </w:r>
      <w:r w:rsidRPr="6DBFDEB8" w:rsidR="41086A6D">
        <w:rPr>
          <w:rFonts w:ascii="Times New Roman" w:hAnsi="Times New Roman" w:eastAsia="Times New Roman" w:cs="Times New Roman"/>
        </w:rPr>
        <w:t>.</w:t>
      </w:r>
    </w:p>
    <w:sectPr w:rsidR="00334BC4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906796087e74cc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4C5" w:rsidP="00481361" w:rsidRDefault="00FD54C5" w14:paraId="0EE3839B" w14:textId="77777777">
      <w:pPr>
        <w:spacing w:after="0" w:line="240" w:lineRule="auto"/>
      </w:pPr>
      <w:r>
        <w:separator/>
      </w:r>
    </w:p>
  </w:endnote>
  <w:endnote w:type="continuationSeparator" w:id="0">
    <w:p w:rsidR="00FD54C5" w:rsidP="00481361" w:rsidRDefault="00FD54C5" w14:paraId="3300D6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BFDEB8" w:rsidTr="6DBFDEB8" w14:paraId="454F5AC7">
      <w:trPr>
        <w:trHeight w:val="300"/>
      </w:trPr>
      <w:tc>
        <w:tcPr>
          <w:tcW w:w="3120" w:type="dxa"/>
          <w:tcMar/>
        </w:tcPr>
        <w:p w:rsidR="6DBFDEB8" w:rsidP="6DBFDEB8" w:rsidRDefault="6DBFDEB8" w14:paraId="4385FA0C" w14:textId="0209340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BFDEB8" w:rsidP="6DBFDEB8" w:rsidRDefault="6DBFDEB8" w14:paraId="728629FF" w14:textId="300810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BFDEB8" w:rsidP="6DBFDEB8" w:rsidRDefault="6DBFDEB8" w14:paraId="11AEDCF4" w14:textId="668F6B5E">
          <w:pPr>
            <w:pStyle w:val="Header"/>
            <w:bidi w:val="0"/>
            <w:ind w:right="-115"/>
            <w:jc w:val="right"/>
          </w:pPr>
        </w:p>
      </w:tc>
    </w:tr>
  </w:tbl>
  <w:p w:rsidR="6DBFDEB8" w:rsidP="6DBFDEB8" w:rsidRDefault="6DBFDEB8" w14:paraId="5468A0DA" w14:textId="11CA353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4C5" w:rsidP="00481361" w:rsidRDefault="00FD54C5" w14:paraId="5FF1A3CF" w14:textId="77777777">
      <w:pPr>
        <w:spacing w:after="0" w:line="240" w:lineRule="auto"/>
      </w:pPr>
      <w:r>
        <w:separator/>
      </w:r>
    </w:p>
  </w:footnote>
  <w:footnote w:type="continuationSeparator" w:id="0">
    <w:p w:rsidR="00FD54C5" w:rsidP="00481361" w:rsidRDefault="00FD54C5" w14:paraId="583EA0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361" w:rsidRDefault="00481361" w14:paraId="226137B6" w14:textId="7DF578DF">
    <w:pPr>
      <w:pStyle w:val="Header"/>
      <w:jc w:val="right"/>
    </w:pPr>
    <w:r w:rsidRPr="6DBFDEB8" w:rsidR="6DBFDEB8">
      <w:rPr>
        <w:rFonts w:ascii="Times New Roman" w:hAnsi="Times New Roman" w:eastAsia="Times New Roman" w:cs="Times New Roman"/>
      </w:rPr>
      <w:t xml:space="preserve">Student </w:t>
    </w:r>
    <w:sdt>
      <w:sdtPr>
        <w:id w:val="-827827952"/>
        <w:docPartObj>
          <w:docPartGallery w:val="Page Numbers (Top of Page)"/>
          <w:docPartUnique/>
        </w:docPartObj>
      </w:sdtPr>
      <w:sdtContent>
        <w:r w:rsidRPr="6DBFDEB8" w:rsidR="6DBFDEB8">
          <w:rPr>
            <w:rFonts w:ascii="Times New Roman" w:hAnsi="Times New Roman" w:eastAsia="Times New Roman" w:cs="Times New Roman"/>
          </w:rPr>
          <w:t>Last Nam</w:t>
        </w:r>
        <w:r w:rsidR="6DBFDEB8">
          <w:rPr/>
          <w:t xml:space="preserve">e </w:t>
        </w:r>
        <w:r w:rsidRPr="6DBFDEB8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6DBFDEB8" w:rsidR="6DBFDEB8">
          <w:rPr>
            <w:noProof/>
          </w:rPr>
          <w:t>2</w:t>
        </w:r>
        <w:r w:rsidRPr="6DBFDEB8">
          <w:rPr>
            <w:noProof/>
          </w:rPr>
          <w:fldChar w:fldCharType="end"/>
        </w:r>
      </w:sdtContent>
      <w:sdtEndPr>
        <w:rPr>
          <w:noProof/>
        </w:rPr>
      </w:sdtEndPr>
    </w:sdt>
  </w:p>
  <w:p w:rsidR="00481361" w:rsidRDefault="00481361" w14:paraId="2BEC91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27"/>
    <w:rsid w:val="00050F81"/>
    <w:rsid w:val="001C37F9"/>
    <w:rsid w:val="002032F5"/>
    <w:rsid w:val="00245884"/>
    <w:rsid w:val="002637D0"/>
    <w:rsid w:val="00334BC4"/>
    <w:rsid w:val="0044273A"/>
    <w:rsid w:val="00481361"/>
    <w:rsid w:val="005633CA"/>
    <w:rsid w:val="00596620"/>
    <w:rsid w:val="005B2BD0"/>
    <w:rsid w:val="0069694E"/>
    <w:rsid w:val="00746B07"/>
    <w:rsid w:val="00746C3D"/>
    <w:rsid w:val="0083400D"/>
    <w:rsid w:val="00A54616"/>
    <w:rsid w:val="00A96B27"/>
    <w:rsid w:val="00BC0439"/>
    <w:rsid w:val="00C05137"/>
    <w:rsid w:val="00C237C1"/>
    <w:rsid w:val="00C42467"/>
    <w:rsid w:val="00CB36E7"/>
    <w:rsid w:val="00D324D3"/>
    <w:rsid w:val="00D66EDB"/>
    <w:rsid w:val="00D907F3"/>
    <w:rsid w:val="00DA6839"/>
    <w:rsid w:val="00DB37C5"/>
    <w:rsid w:val="00DD22B7"/>
    <w:rsid w:val="00ED1796"/>
    <w:rsid w:val="00F87FDD"/>
    <w:rsid w:val="00FD488C"/>
    <w:rsid w:val="00FD54C5"/>
    <w:rsid w:val="0171E99A"/>
    <w:rsid w:val="06464948"/>
    <w:rsid w:val="075AEDDA"/>
    <w:rsid w:val="0F34C01D"/>
    <w:rsid w:val="1303F6B4"/>
    <w:rsid w:val="17B7737B"/>
    <w:rsid w:val="1A014EF2"/>
    <w:rsid w:val="1F916A88"/>
    <w:rsid w:val="27574778"/>
    <w:rsid w:val="2A29B1E0"/>
    <w:rsid w:val="30EE102B"/>
    <w:rsid w:val="3428F0BC"/>
    <w:rsid w:val="3870A2A4"/>
    <w:rsid w:val="39D8F54A"/>
    <w:rsid w:val="3B69648D"/>
    <w:rsid w:val="40322B69"/>
    <w:rsid w:val="41086A6D"/>
    <w:rsid w:val="43878831"/>
    <w:rsid w:val="4F50B534"/>
    <w:rsid w:val="529AF48E"/>
    <w:rsid w:val="5F0C3642"/>
    <w:rsid w:val="60587889"/>
    <w:rsid w:val="6D4C316D"/>
    <w:rsid w:val="6DBFDEB8"/>
    <w:rsid w:val="709103A5"/>
    <w:rsid w:val="709103A5"/>
    <w:rsid w:val="72C38CF0"/>
    <w:rsid w:val="73EF7138"/>
    <w:rsid w:val="752D5944"/>
    <w:rsid w:val="7763A20D"/>
    <w:rsid w:val="7F40E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F52D"/>
  <w15:chartTrackingRefBased/>
  <w15:docId w15:val="{CF5265A0-9503-4694-A2EB-E9721DA2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B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6B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6B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6B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6B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6B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6B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6B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6B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6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6B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6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6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B2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3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361"/>
  </w:style>
  <w:style w:type="paragraph" w:styleId="Footer">
    <w:name w:val="footer"/>
    <w:basedOn w:val="Normal"/>
    <w:link w:val="FooterChar"/>
    <w:uiPriority w:val="99"/>
    <w:unhideWhenUsed/>
    <w:rsid w:val="004813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36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media/image.png" Id="rId239297321" /><Relationship Type="http://schemas.openxmlformats.org/officeDocument/2006/relationships/image" Target="/media/image2.png" Id="rId2061241788" /><Relationship Type="http://schemas.openxmlformats.org/officeDocument/2006/relationships/image" Target="/media/image3.png" Id="rId634123619" /><Relationship Type="http://schemas.openxmlformats.org/officeDocument/2006/relationships/image" Target="/media/image4.png" Id="rId2010800203" /><Relationship Type="http://schemas.openxmlformats.org/officeDocument/2006/relationships/image" Target="/media/image5.png" Id="rId367440521" /><Relationship Type="http://schemas.openxmlformats.org/officeDocument/2006/relationships/hyperlink" Target="https://doi.org/10.1016/j.jretconser.2023.103294" TargetMode="External" Id="Rf10f61c3493a4643" /><Relationship Type="http://schemas.openxmlformats.org/officeDocument/2006/relationships/hyperlink" Target="http://www.agribusiness.purdue.edu/consumer_corner/pusposefully-not-consuming-plausible-use-of-economics-to-understand-minimalism/" TargetMode="External" Id="R3e75a61d984d4044" /><Relationship Type="http://schemas.openxmlformats.org/officeDocument/2006/relationships/hyperlink" Target="http://www.npr.org/2024/09/06/g-s1-20989/minimalism-is-in-but-maximalist-fashion-can-change-your-outlook-on-life" TargetMode="External" Id="Rb2eaff2532c849dc" /><Relationship Type="http://schemas.openxmlformats.org/officeDocument/2006/relationships/footer" Target="footer.xml" Id="Rc906796087e74c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Rufel Ramos</dc:creator>
  <keywords/>
  <dc:description/>
  <lastModifiedBy>Rufel Ramos</lastModifiedBy>
  <revision>8</revision>
  <dcterms:created xsi:type="dcterms:W3CDTF">2025-10-08T16:42:00.0000000Z</dcterms:created>
  <dcterms:modified xsi:type="dcterms:W3CDTF">2025-10-15T19:35:33.3429513Z</dcterms:modified>
</coreProperties>
</file>